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5D1C" w14:textId="65DEE21B" w:rsidR="00114305" w:rsidRPr="00114305" w:rsidRDefault="009E3621">
      <w:pPr>
        <w:rPr>
          <w:rFonts w:ascii="Calibri" w:hAnsi="Calibri" w:cs="Calibri"/>
          <w:b/>
          <w:bCs/>
        </w:rPr>
      </w:pPr>
      <w:r>
        <w:rPr>
          <w:rFonts w:ascii="Calibri" w:hAnsi="Calibri" w:cs="Calibri"/>
          <w:b/>
          <w:bCs/>
        </w:rPr>
        <w:t>Medical Baseline</w:t>
      </w:r>
      <w:r w:rsidR="00114305" w:rsidRPr="00114305">
        <w:rPr>
          <w:rFonts w:ascii="Calibri" w:hAnsi="Calibri" w:cs="Calibri"/>
          <w:b/>
          <w:bCs/>
        </w:rPr>
        <w:t xml:space="preserve"> Captions</w:t>
      </w:r>
    </w:p>
    <w:p w14:paraId="095E6876" w14:textId="19C74251" w:rsidR="00114305" w:rsidRPr="00114305" w:rsidRDefault="00114305">
      <w:pPr>
        <w:rPr>
          <w:rFonts w:ascii="Calibri" w:hAnsi="Calibri" w:cs="Calibri"/>
          <w:b/>
          <w:bCs/>
        </w:rPr>
      </w:pPr>
      <w:r w:rsidRPr="00114305">
        <w:rPr>
          <w:rFonts w:ascii="Calibri" w:hAnsi="Calibri" w:cs="Calibri"/>
          <w:b/>
          <w:bCs/>
        </w:rPr>
        <w:t>English:</w:t>
      </w:r>
    </w:p>
    <w:p w14:paraId="48214166" w14:textId="77777777" w:rsidR="009E3621" w:rsidRPr="009E3621" w:rsidRDefault="009E3621" w:rsidP="009E3621">
      <w:pPr>
        <w:rPr>
          <w:rFonts w:ascii="Calibri" w:hAnsi="Calibri" w:cs="Calibri"/>
          <w:lang w:val="es-ES"/>
        </w:rPr>
      </w:pPr>
      <w:r w:rsidRPr="009E3621">
        <w:rPr>
          <w:rFonts w:ascii="Calibri" w:hAnsi="Calibri" w:cs="Calibri"/>
        </w:rPr>
        <w:t xml:space="preserve">If someone in your home relies on medical equipment, you could qualify to get extra support during a Public Safety Power Shutoff. </w:t>
      </w:r>
      <w:proofErr w:type="spellStart"/>
      <w:r w:rsidRPr="009E3621">
        <w:rPr>
          <w:rFonts w:ascii="Calibri" w:hAnsi="Calibri" w:cs="Calibri"/>
          <w:lang w:val="es-ES"/>
        </w:rPr>
        <w:t>Visit</w:t>
      </w:r>
      <w:proofErr w:type="spellEnd"/>
      <w:r w:rsidRPr="009E3621">
        <w:rPr>
          <w:rFonts w:ascii="Calibri" w:hAnsi="Calibri" w:cs="Calibri"/>
          <w:lang w:val="es-ES"/>
        </w:rPr>
        <w:t xml:space="preserve"> PrepareForPowerDown.com </w:t>
      </w:r>
      <w:proofErr w:type="spellStart"/>
      <w:r w:rsidRPr="009E3621">
        <w:rPr>
          <w:rFonts w:ascii="Calibri" w:hAnsi="Calibri" w:cs="Calibri"/>
          <w:lang w:val="es-ES"/>
        </w:rPr>
        <w:t>to</w:t>
      </w:r>
      <w:proofErr w:type="spellEnd"/>
      <w:r w:rsidRPr="009E3621">
        <w:rPr>
          <w:rFonts w:ascii="Calibri" w:hAnsi="Calibri" w:cs="Calibri"/>
          <w:lang w:val="es-ES"/>
        </w:rPr>
        <w:t xml:space="preserve"> </w:t>
      </w:r>
      <w:proofErr w:type="spellStart"/>
      <w:r w:rsidRPr="009E3621">
        <w:rPr>
          <w:rFonts w:ascii="Calibri" w:hAnsi="Calibri" w:cs="Calibri"/>
          <w:lang w:val="es-ES"/>
        </w:rPr>
        <w:t>learn</w:t>
      </w:r>
      <w:proofErr w:type="spellEnd"/>
      <w:r w:rsidRPr="009E3621">
        <w:rPr>
          <w:rFonts w:ascii="Calibri" w:hAnsi="Calibri" w:cs="Calibri"/>
          <w:lang w:val="es-ES"/>
        </w:rPr>
        <w:t xml:space="preserve"> more. #PrepareForPowerDown #PSPS</w:t>
      </w:r>
    </w:p>
    <w:p w14:paraId="21253658" w14:textId="1D422614" w:rsidR="00114305" w:rsidRPr="009E3621" w:rsidRDefault="00114305">
      <w:pPr>
        <w:rPr>
          <w:rFonts w:ascii="Calibri" w:hAnsi="Calibri" w:cs="Calibri"/>
          <w:b/>
          <w:bCs/>
          <w:lang w:val="es-ES"/>
        </w:rPr>
      </w:pPr>
      <w:proofErr w:type="spellStart"/>
      <w:r w:rsidRPr="009E3621">
        <w:rPr>
          <w:rFonts w:ascii="Calibri" w:hAnsi="Calibri" w:cs="Calibri"/>
          <w:b/>
          <w:bCs/>
          <w:lang w:val="es-ES"/>
        </w:rPr>
        <w:t>Spanish</w:t>
      </w:r>
      <w:proofErr w:type="spellEnd"/>
      <w:r w:rsidRPr="009E3621">
        <w:rPr>
          <w:rFonts w:ascii="Calibri" w:hAnsi="Calibri" w:cs="Calibri"/>
          <w:b/>
          <w:bCs/>
          <w:lang w:val="es-ES"/>
        </w:rPr>
        <w:t>:</w:t>
      </w:r>
    </w:p>
    <w:p w14:paraId="68B985C4" w14:textId="77777777" w:rsidR="009E3621" w:rsidRPr="009E3621" w:rsidRDefault="009E3621" w:rsidP="009E3621">
      <w:pPr>
        <w:rPr>
          <w:rFonts w:ascii="Calibri" w:hAnsi="Calibri" w:cs="Calibri"/>
          <w:lang w:val="es-AR"/>
        </w:rPr>
      </w:pPr>
      <w:r w:rsidRPr="009E3621">
        <w:rPr>
          <w:rFonts w:ascii="Calibri" w:hAnsi="Calibri" w:cs="Calibri"/>
          <w:lang w:val="es-ES"/>
        </w:rPr>
        <w:t>Si algún miembro de su hogar depende de equipo médico, puede reunir los requisitos para obtener apoyo adicional durante una Interrupción del Suministro Eléctrico por Motivos de Seguridad Pública. Visite PrepareForPowerDown.com para obtener más información. #PrepareForPowerDown #PSPS</w:t>
      </w:r>
    </w:p>
    <w:p w14:paraId="3A54391F" w14:textId="332A7AC3" w:rsidR="00114305" w:rsidRPr="009E3621" w:rsidRDefault="00114305">
      <w:pPr>
        <w:rPr>
          <w:rFonts w:ascii="Calibri" w:hAnsi="Calibri" w:cs="Calibri"/>
          <w:b/>
          <w:bCs/>
          <w:lang w:val="es-ES"/>
        </w:rPr>
      </w:pPr>
      <w:proofErr w:type="spellStart"/>
      <w:r w:rsidRPr="009E3621">
        <w:rPr>
          <w:rFonts w:ascii="Calibri" w:hAnsi="Calibri" w:cs="Calibri"/>
          <w:b/>
          <w:bCs/>
          <w:lang w:val="es-ES"/>
        </w:rPr>
        <w:t>Chinese</w:t>
      </w:r>
      <w:proofErr w:type="spellEnd"/>
      <w:r w:rsidRPr="009E3621">
        <w:rPr>
          <w:rFonts w:ascii="Calibri" w:hAnsi="Calibri" w:cs="Calibri"/>
          <w:b/>
          <w:bCs/>
          <w:lang w:val="es-ES"/>
        </w:rPr>
        <w:t>:</w:t>
      </w:r>
    </w:p>
    <w:p w14:paraId="2E099D58" w14:textId="77777777" w:rsidR="009E3621" w:rsidRPr="009E3621" w:rsidRDefault="009E3621" w:rsidP="009E3621">
      <w:pPr>
        <w:rPr>
          <w:rFonts w:ascii="Calibri" w:eastAsia="MS Gothic" w:hAnsi="Calibri" w:cs="Calibri"/>
        </w:rPr>
      </w:pPr>
      <w:proofErr w:type="spellStart"/>
      <w:r w:rsidRPr="009E3621">
        <w:rPr>
          <w:rFonts w:ascii="Calibri" w:eastAsia="MS Gothic" w:hAnsi="Calibri" w:cs="Calibri" w:hint="eastAsia"/>
        </w:rPr>
        <w:t>若你的家庭成員需要仰賴醫療設備</w:t>
      </w:r>
      <w:r w:rsidRPr="009E3621">
        <w:rPr>
          <w:rFonts w:ascii="Calibri" w:eastAsia="MS Gothic" w:hAnsi="Calibri" w:cs="Calibri" w:hint="eastAsia"/>
          <w:lang w:val="es-ES"/>
        </w:rPr>
        <w:t>，</w:t>
      </w:r>
      <w:r w:rsidRPr="009E3621">
        <w:rPr>
          <w:rFonts w:ascii="Calibri" w:eastAsia="MS Gothic" w:hAnsi="Calibri" w:cs="Calibri" w:hint="eastAsia"/>
        </w:rPr>
        <w:t>你可能有資格在公共安全斷電期間獲得額外支援。更多資訊請瀏覽</w:t>
      </w:r>
      <w:proofErr w:type="spellEnd"/>
      <w:r w:rsidRPr="009E3621">
        <w:rPr>
          <w:rFonts w:ascii="Calibri" w:eastAsia="MS Gothic" w:hAnsi="Calibri" w:cs="Calibri"/>
          <w:lang w:val="es-ES"/>
        </w:rPr>
        <w:t xml:space="preserve"> PrepareForPowerDown.com</w:t>
      </w:r>
      <w:r w:rsidRPr="009E3621">
        <w:rPr>
          <w:rFonts w:ascii="Calibri" w:eastAsia="MS Gothic" w:hAnsi="Calibri" w:cs="Calibri" w:hint="eastAsia"/>
        </w:rPr>
        <w:t>。</w:t>
      </w:r>
      <w:r w:rsidRPr="009E3621">
        <w:rPr>
          <w:rFonts w:ascii="Calibri" w:eastAsia="MS Gothic" w:hAnsi="Calibri" w:cs="Calibri"/>
        </w:rPr>
        <w:t>#</w:t>
      </w:r>
      <w:proofErr w:type="spellStart"/>
      <w:r w:rsidRPr="009E3621">
        <w:rPr>
          <w:rFonts w:ascii="Calibri" w:eastAsia="MS Gothic" w:hAnsi="Calibri" w:cs="Calibri" w:hint="eastAsia"/>
        </w:rPr>
        <w:t>為停電做好準備</w:t>
      </w:r>
      <w:proofErr w:type="spellEnd"/>
      <w:r w:rsidRPr="009E3621">
        <w:rPr>
          <w:rFonts w:ascii="Calibri" w:eastAsia="MS Gothic" w:hAnsi="Calibri" w:cs="Calibri"/>
        </w:rPr>
        <w:t xml:space="preserve"> #PSPS</w:t>
      </w:r>
    </w:p>
    <w:p w14:paraId="0C9A9217" w14:textId="77777777" w:rsidR="00114305" w:rsidRPr="00114305" w:rsidRDefault="00114305">
      <w:pPr>
        <w:rPr>
          <w:rFonts w:ascii="Calibri" w:hAnsi="Calibri" w:cs="Calibri"/>
          <w:b/>
          <w:bCs/>
        </w:rPr>
      </w:pPr>
    </w:p>
    <w:p w14:paraId="31EDF810" w14:textId="73933E74" w:rsidR="00114305" w:rsidRPr="00114305" w:rsidRDefault="009E3621" w:rsidP="00114305">
      <w:pPr>
        <w:rPr>
          <w:rFonts w:ascii="Calibri" w:hAnsi="Calibri" w:cs="Calibri"/>
          <w:b/>
          <w:bCs/>
        </w:rPr>
      </w:pPr>
      <w:r>
        <w:rPr>
          <w:rFonts w:ascii="Calibri" w:hAnsi="Calibri" w:cs="Calibri"/>
          <w:b/>
          <w:bCs/>
        </w:rPr>
        <w:t>Medical Baseline</w:t>
      </w:r>
      <w:r w:rsidRPr="00114305">
        <w:rPr>
          <w:rFonts w:ascii="Calibri" w:hAnsi="Calibri" w:cs="Calibri"/>
          <w:b/>
          <w:bCs/>
        </w:rPr>
        <w:t xml:space="preserve"> </w:t>
      </w:r>
      <w:r w:rsidR="00114305" w:rsidRPr="00114305">
        <w:rPr>
          <w:rFonts w:ascii="Calibri" w:hAnsi="Calibri" w:cs="Calibri"/>
          <w:b/>
          <w:bCs/>
        </w:rPr>
        <w:t>Alt-Text</w:t>
      </w:r>
      <w:r w:rsidR="00114305">
        <w:rPr>
          <w:rFonts w:ascii="Calibri" w:hAnsi="Calibri" w:cs="Calibri"/>
          <w:b/>
          <w:bCs/>
        </w:rPr>
        <w:t xml:space="preserve"> (English)</w:t>
      </w:r>
    </w:p>
    <w:tbl>
      <w:tblPr>
        <w:tblStyle w:val="TableGrid"/>
        <w:tblW w:w="10232" w:type="dxa"/>
        <w:tblLook w:val="04A0" w:firstRow="1" w:lastRow="0" w:firstColumn="1" w:lastColumn="0" w:noHBand="0" w:noVBand="1"/>
      </w:tblPr>
      <w:tblGrid>
        <w:gridCol w:w="10232"/>
      </w:tblGrid>
      <w:tr w:rsidR="009E3621" w:rsidRPr="009E3621" w14:paraId="399511D5" w14:textId="77777777" w:rsidTr="009E3621">
        <w:trPr>
          <w:trHeight w:val="228"/>
        </w:trPr>
        <w:tc>
          <w:tcPr>
            <w:tcW w:w="10232" w:type="dxa"/>
            <w:tcBorders>
              <w:top w:val="single" w:sz="4" w:space="0" w:color="auto"/>
              <w:left w:val="single" w:sz="4" w:space="0" w:color="auto"/>
              <w:bottom w:val="single" w:sz="4" w:space="0" w:color="auto"/>
              <w:right w:val="single" w:sz="4" w:space="0" w:color="auto"/>
            </w:tcBorders>
            <w:hideMark/>
          </w:tcPr>
          <w:p w14:paraId="399D2571" w14:textId="77777777" w:rsidR="009E3621" w:rsidRPr="009E3621" w:rsidRDefault="009E3621" w:rsidP="00F8324C">
            <w:pPr>
              <w:spacing w:after="160" w:line="259" w:lineRule="auto"/>
              <w:rPr>
                <w:rFonts w:ascii="Calibri" w:hAnsi="Calibri" w:cs="Calibri"/>
                <w:b/>
                <w:bCs/>
              </w:rPr>
            </w:pPr>
            <w:r w:rsidRPr="009E3621">
              <w:rPr>
                <w:rFonts w:ascii="Calibri" w:hAnsi="Calibri" w:cs="Calibri"/>
                <w:b/>
                <w:bCs/>
                <w:u w:val="single"/>
              </w:rPr>
              <w:t>Medical Baseline Graphics</w:t>
            </w:r>
          </w:p>
        </w:tc>
      </w:tr>
      <w:tr w:rsidR="009E3621" w:rsidRPr="009E3621" w14:paraId="188DFB98" w14:textId="77777777" w:rsidTr="009E3621">
        <w:trPr>
          <w:trHeight w:val="221"/>
        </w:trPr>
        <w:tc>
          <w:tcPr>
            <w:tcW w:w="10232" w:type="dxa"/>
            <w:tcBorders>
              <w:top w:val="single" w:sz="4" w:space="0" w:color="auto"/>
              <w:left w:val="single" w:sz="4" w:space="0" w:color="auto"/>
              <w:bottom w:val="single" w:sz="4" w:space="0" w:color="auto"/>
              <w:right w:val="single" w:sz="4" w:space="0" w:color="auto"/>
            </w:tcBorders>
            <w:hideMark/>
          </w:tcPr>
          <w:p w14:paraId="26D9EC3A" w14:textId="77777777" w:rsidR="009E3621" w:rsidRPr="009E3621" w:rsidRDefault="009E3621" w:rsidP="00F8324C">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 xml:space="preserve">1] </w:t>
            </w:r>
          </w:p>
        </w:tc>
      </w:tr>
      <w:tr w:rsidR="009E3621" w:rsidRPr="009E3621" w14:paraId="1D1D6A56"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19F9A67A"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 showing state of California with power button that says Public Safety Power Shutoff</w:t>
            </w:r>
          </w:p>
        </w:tc>
      </w:tr>
      <w:tr w:rsidR="009E3621" w:rsidRPr="009E3621" w14:paraId="21EB89D2" w14:textId="77777777" w:rsidTr="009E3621">
        <w:trPr>
          <w:trHeight w:val="282"/>
        </w:trPr>
        <w:tc>
          <w:tcPr>
            <w:tcW w:w="10232" w:type="dxa"/>
            <w:tcBorders>
              <w:top w:val="single" w:sz="4" w:space="0" w:color="auto"/>
              <w:left w:val="single" w:sz="4" w:space="0" w:color="auto"/>
              <w:bottom w:val="single" w:sz="4" w:space="0" w:color="auto"/>
              <w:right w:val="single" w:sz="4" w:space="0" w:color="auto"/>
            </w:tcBorders>
            <w:hideMark/>
          </w:tcPr>
          <w:p w14:paraId="0C85235C"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sleeping in bed with a c-pap machine</w:t>
            </w:r>
          </w:p>
        </w:tc>
      </w:tr>
      <w:tr w:rsidR="009E3621" w:rsidRPr="009E3621" w14:paraId="60841410"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6412F3FC"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r>
      <w:tr w:rsidR="009E3621" w:rsidRPr="009E3621" w14:paraId="7E1A076E" w14:textId="77777777" w:rsidTr="009E3621">
        <w:trPr>
          <w:trHeight w:val="228"/>
        </w:trPr>
        <w:tc>
          <w:tcPr>
            <w:tcW w:w="10232" w:type="dxa"/>
            <w:tcBorders>
              <w:top w:val="single" w:sz="4" w:space="0" w:color="auto"/>
              <w:left w:val="single" w:sz="4" w:space="0" w:color="auto"/>
              <w:bottom w:val="single" w:sz="4" w:space="0" w:color="auto"/>
              <w:right w:val="single" w:sz="4" w:space="0" w:color="auto"/>
            </w:tcBorders>
            <w:hideMark/>
          </w:tcPr>
          <w:p w14:paraId="46028826" w14:textId="77777777" w:rsidR="009E3621" w:rsidRPr="009E3621" w:rsidRDefault="009E3621" w:rsidP="00F8324C">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2]</w:t>
            </w:r>
          </w:p>
        </w:tc>
      </w:tr>
      <w:tr w:rsidR="009E3621" w:rsidRPr="009E3621" w14:paraId="60D828FF"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479C1207"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 showing state of California with power button that says Public Safety Power Shutoff</w:t>
            </w:r>
          </w:p>
        </w:tc>
      </w:tr>
      <w:tr w:rsidR="009E3621" w:rsidRPr="009E3621" w14:paraId="48895452" w14:textId="77777777" w:rsidTr="009E3621">
        <w:trPr>
          <w:trHeight w:val="274"/>
        </w:trPr>
        <w:tc>
          <w:tcPr>
            <w:tcW w:w="10232" w:type="dxa"/>
            <w:tcBorders>
              <w:top w:val="single" w:sz="4" w:space="0" w:color="auto"/>
              <w:left w:val="single" w:sz="4" w:space="0" w:color="auto"/>
              <w:bottom w:val="single" w:sz="4" w:space="0" w:color="auto"/>
              <w:right w:val="single" w:sz="4" w:space="0" w:color="auto"/>
            </w:tcBorders>
            <w:hideMark/>
          </w:tcPr>
          <w:p w14:paraId="5FA99CD2"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in army fatigue uniform sitting in a wheelchair at home.</w:t>
            </w:r>
          </w:p>
        </w:tc>
      </w:tr>
      <w:tr w:rsidR="009E3621" w:rsidRPr="009E3621" w14:paraId="7D6EDE85"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5774B1BE"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r>
      <w:tr w:rsidR="009E3621" w:rsidRPr="009E3621" w14:paraId="7DD3894B" w14:textId="77777777" w:rsidTr="009E3621">
        <w:trPr>
          <w:trHeight w:val="228"/>
        </w:trPr>
        <w:tc>
          <w:tcPr>
            <w:tcW w:w="10232" w:type="dxa"/>
            <w:tcBorders>
              <w:top w:val="single" w:sz="4" w:space="0" w:color="auto"/>
              <w:left w:val="single" w:sz="4" w:space="0" w:color="auto"/>
              <w:bottom w:val="single" w:sz="4" w:space="0" w:color="auto"/>
              <w:right w:val="single" w:sz="4" w:space="0" w:color="auto"/>
            </w:tcBorders>
            <w:hideMark/>
          </w:tcPr>
          <w:p w14:paraId="215B951F" w14:textId="77777777" w:rsidR="009E3621" w:rsidRPr="009E3621" w:rsidRDefault="009E3621" w:rsidP="00F8324C">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3]</w:t>
            </w:r>
          </w:p>
        </w:tc>
      </w:tr>
      <w:tr w:rsidR="009E3621" w:rsidRPr="009E3621" w14:paraId="0171EEA1"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3746F5B6"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 showing state of California with power button that says Public Safety Power Shutoff</w:t>
            </w:r>
          </w:p>
        </w:tc>
      </w:tr>
      <w:tr w:rsidR="009E3621" w:rsidRPr="009E3621" w14:paraId="7FC8223E"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hideMark/>
          </w:tcPr>
          <w:p w14:paraId="0ADC4745"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and young boy sitting on a sofa; man is assisting the boy with a breathing machine.</w:t>
            </w:r>
          </w:p>
        </w:tc>
      </w:tr>
      <w:tr w:rsidR="009E3621" w:rsidRPr="009E3621" w14:paraId="4532F1DA" w14:textId="77777777" w:rsidTr="009E3621">
        <w:trPr>
          <w:trHeight w:val="412"/>
        </w:trPr>
        <w:tc>
          <w:tcPr>
            <w:tcW w:w="10232" w:type="dxa"/>
            <w:tcBorders>
              <w:top w:val="single" w:sz="4" w:space="0" w:color="auto"/>
              <w:left w:val="single" w:sz="4" w:space="0" w:color="auto"/>
              <w:bottom w:val="single" w:sz="4" w:space="0" w:color="auto"/>
              <w:right w:val="single" w:sz="4" w:space="0" w:color="auto"/>
            </w:tcBorders>
          </w:tcPr>
          <w:p w14:paraId="787BECA8" w14:textId="660FBC23"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r>
    </w:tbl>
    <w:p w14:paraId="33BE9885" w14:textId="77777777" w:rsidR="00114305" w:rsidRPr="009E3621" w:rsidRDefault="00114305">
      <w:pPr>
        <w:rPr>
          <w:rFonts w:ascii="Calibri" w:hAnsi="Calibri" w:cs="Calibri"/>
          <w:b/>
          <w:bCs/>
        </w:rPr>
      </w:pPr>
    </w:p>
    <w:p w14:paraId="2121F0AA" w14:textId="0A2633BD" w:rsidR="00114305" w:rsidRPr="00114305" w:rsidRDefault="009E3621">
      <w:pPr>
        <w:rPr>
          <w:rFonts w:ascii="Calibri" w:hAnsi="Calibri" w:cs="Calibri"/>
          <w:b/>
          <w:bCs/>
        </w:rPr>
      </w:pPr>
      <w:r>
        <w:rPr>
          <w:rFonts w:ascii="Calibri" w:hAnsi="Calibri" w:cs="Calibri"/>
          <w:b/>
          <w:bCs/>
        </w:rPr>
        <w:t>Medical Baseline</w:t>
      </w:r>
      <w:r w:rsidRPr="00114305">
        <w:rPr>
          <w:rFonts w:ascii="Calibri" w:hAnsi="Calibri" w:cs="Calibri"/>
          <w:b/>
          <w:bCs/>
        </w:rPr>
        <w:t xml:space="preserve"> </w:t>
      </w:r>
      <w:r w:rsidR="00114305" w:rsidRPr="00114305">
        <w:rPr>
          <w:rFonts w:ascii="Calibri" w:hAnsi="Calibri" w:cs="Calibri"/>
          <w:b/>
          <w:bCs/>
        </w:rPr>
        <w:t>Alt-Text</w:t>
      </w:r>
      <w:r w:rsidR="00114305">
        <w:rPr>
          <w:rFonts w:ascii="Calibri" w:hAnsi="Calibri" w:cs="Calibri"/>
          <w:b/>
          <w:bCs/>
        </w:rPr>
        <w:t xml:space="preserve"> (English + Chinese)</w:t>
      </w:r>
    </w:p>
    <w:tbl>
      <w:tblPr>
        <w:tblStyle w:val="TableGrid"/>
        <w:tblW w:w="9648" w:type="dxa"/>
        <w:tblLayout w:type="fixed"/>
        <w:tblLook w:val="04A0" w:firstRow="1" w:lastRow="0" w:firstColumn="1" w:lastColumn="0" w:noHBand="0" w:noVBand="1"/>
      </w:tblPr>
      <w:tblGrid>
        <w:gridCol w:w="4878"/>
        <w:gridCol w:w="4770"/>
      </w:tblGrid>
      <w:tr w:rsidR="009E3621" w:rsidRPr="0004327D" w14:paraId="69D94BFD" w14:textId="77777777" w:rsidTr="00F8324C">
        <w:tc>
          <w:tcPr>
            <w:tcW w:w="4878" w:type="dxa"/>
          </w:tcPr>
          <w:p w14:paraId="49798FB0" w14:textId="77777777" w:rsidR="009E3621" w:rsidRPr="0004327D" w:rsidRDefault="009E3621" w:rsidP="00F8324C">
            <w:pPr>
              <w:rPr>
                <w:rFonts w:eastAsiaTheme="majorEastAsia" w:cs="Calibri"/>
                <w:b/>
                <w:bCs/>
              </w:rPr>
            </w:pPr>
            <w:r w:rsidRPr="00EA34C3">
              <w:rPr>
                <w:rFonts w:ascii="Calibri" w:hAnsi="Calibri" w:cs="Calibri"/>
                <w:b/>
                <w:bCs/>
                <w:u w:val="single"/>
              </w:rPr>
              <w:t>Medical Baseline Graphics</w:t>
            </w:r>
          </w:p>
        </w:tc>
        <w:tc>
          <w:tcPr>
            <w:tcW w:w="4770" w:type="dxa"/>
          </w:tcPr>
          <w:p w14:paraId="578A25CF" w14:textId="77777777" w:rsidR="009E3621" w:rsidRPr="0004327D" w:rsidRDefault="009E3621" w:rsidP="00F8324C">
            <w:pPr>
              <w:rPr>
                <w:rFonts w:ascii="Calibri" w:eastAsiaTheme="majorEastAsia" w:hAnsi="Calibri" w:cs="Calibri"/>
                <w:b/>
                <w:bCs/>
                <w:u w:val="single"/>
              </w:rPr>
            </w:pPr>
            <w:r w:rsidRPr="0004327D">
              <w:rPr>
                <w:rFonts w:ascii="Calibri" w:eastAsiaTheme="majorEastAsia" w:hAnsi="Calibri" w:cs="Calibri"/>
                <w:b/>
                <w:bCs/>
                <w:u w:val="single"/>
              </w:rPr>
              <w:t>Medical Baseline Graphics</w:t>
            </w:r>
          </w:p>
        </w:tc>
      </w:tr>
      <w:tr w:rsidR="009E3621" w:rsidRPr="0004327D" w14:paraId="6C18B0D8" w14:textId="77777777" w:rsidTr="00F8324C">
        <w:tc>
          <w:tcPr>
            <w:tcW w:w="4878" w:type="dxa"/>
          </w:tcPr>
          <w:p w14:paraId="5045284A" w14:textId="6DDAA406" w:rsidR="009E3621" w:rsidRPr="0004327D" w:rsidRDefault="009E3621" w:rsidP="009E3621">
            <w:pPr>
              <w:pStyle w:val="ListParagraph"/>
              <w:rPr>
                <w:rFonts w:eastAsiaTheme="majorEastAsia" w:cs="Calibri"/>
                <w:b/>
                <w:bCs/>
              </w:rPr>
            </w:pPr>
            <w:r w:rsidRPr="00EA34C3">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EA34C3">
              <w:rPr>
                <w:rFonts w:ascii="Calibri" w:hAnsi="Calibri" w:cs="Calibri"/>
                <w:b/>
                <w:bCs/>
              </w:rPr>
              <w:t xml:space="preserve">1] </w:t>
            </w:r>
          </w:p>
        </w:tc>
        <w:tc>
          <w:tcPr>
            <w:tcW w:w="4770" w:type="dxa"/>
          </w:tcPr>
          <w:p w14:paraId="082770A2" w14:textId="3A1FC58F" w:rsidR="009E3621" w:rsidRPr="0004327D" w:rsidRDefault="009E3621" w:rsidP="009E3621">
            <w:pPr>
              <w:pStyle w:val="ListParagraph"/>
              <w:rPr>
                <w:rFonts w:ascii="Calibri" w:eastAsiaTheme="majorEastAsia" w:hAnsi="Calibri" w:cs="Calibri"/>
                <w:b/>
                <w:bCs/>
              </w:rPr>
            </w:pPr>
            <w:r w:rsidRPr="0004327D">
              <w:rPr>
                <w:rFonts w:ascii="Calibri" w:eastAsiaTheme="majorEastAsia" w:hAnsi="Calibri" w:cs="Calibri"/>
                <w:b/>
                <w:bCs/>
              </w:rPr>
              <w:t>[</w:t>
            </w:r>
            <w:r>
              <w:rPr>
                <w:rFonts w:ascii="Calibri" w:hAnsi="Calibri" w:cs="Calibri"/>
                <w:b/>
                <w:bCs/>
              </w:rPr>
              <w:t>Graphic</w:t>
            </w:r>
            <w:r w:rsidRPr="00114305">
              <w:rPr>
                <w:rFonts w:ascii="Calibri" w:hAnsi="Calibri" w:cs="Calibri"/>
                <w:b/>
                <w:bCs/>
              </w:rPr>
              <w:t xml:space="preserve"> </w:t>
            </w:r>
            <w:r w:rsidRPr="0004327D">
              <w:rPr>
                <w:rFonts w:ascii="Calibri" w:eastAsiaTheme="majorEastAsia" w:hAnsi="Calibri" w:cs="Calibri"/>
                <w:b/>
                <w:bCs/>
              </w:rPr>
              <w:t xml:space="preserve">1] </w:t>
            </w:r>
          </w:p>
        </w:tc>
      </w:tr>
      <w:tr w:rsidR="009E3621" w:rsidRPr="0004327D" w14:paraId="29E850C1" w14:textId="77777777" w:rsidTr="00F8324C">
        <w:tc>
          <w:tcPr>
            <w:tcW w:w="4878" w:type="dxa"/>
          </w:tcPr>
          <w:p w14:paraId="0A453EF1"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lastRenderedPageBreak/>
              <w:t>Logo showing state of California with power button that says Public Safety Power Shutoff</w:t>
            </w:r>
          </w:p>
        </w:tc>
        <w:tc>
          <w:tcPr>
            <w:tcW w:w="4770" w:type="dxa"/>
          </w:tcPr>
          <w:p w14:paraId="1D8C4964" w14:textId="77777777" w:rsidR="009E3621" w:rsidRPr="0004327D" w:rsidRDefault="009E3621" w:rsidP="009E3621">
            <w:pPr>
              <w:pStyle w:val="a"/>
              <w:numPr>
                <w:ilvl w:val="1"/>
                <w:numId w:val="7"/>
              </w:numPr>
              <w:rPr>
                <w:rFonts w:eastAsiaTheme="majorEastAsia"/>
              </w:rPr>
            </w:pPr>
            <w:r w:rsidRPr="0004327D">
              <w:rPr>
                <w:rFonts w:ascii="MS Mincho" w:eastAsia="MS Mincho" w:hAnsi="MS Mincho" w:cs="MS Mincho" w:hint="eastAsia"/>
                <w:lang w:eastAsia="zh-TW"/>
              </w:rPr>
              <w:t>寫有「公共安全斷電</w:t>
            </w:r>
            <w:r w:rsidRPr="0004327D">
              <w:rPr>
                <w:rFonts w:eastAsiaTheme="majorEastAsia"/>
                <w:lang w:eastAsia="zh-TW"/>
              </w:rPr>
              <w:t xml:space="preserve"> (Public Safety Power Shutoff)</w:t>
            </w:r>
            <w:r w:rsidRPr="0004327D">
              <w:rPr>
                <w:rFonts w:ascii="MS Mincho" w:eastAsia="MS Mincho" w:hAnsi="MS Mincho" w:cs="MS Mincho" w:hint="eastAsia"/>
                <w:lang w:eastAsia="zh-TW"/>
              </w:rPr>
              <w:t>」字樣的加州和電源按鈕標誌</w:t>
            </w:r>
          </w:p>
        </w:tc>
      </w:tr>
      <w:tr w:rsidR="009E3621" w:rsidRPr="0004327D" w14:paraId="0CF20F42" w14:textId="77777777" w:rsidTr="00F8324C">
        <w:tc>
          <w:tcPr>
            <w:tcW w:w="4878" w:type="dxa"/>
          </w:tcPr>
          <w:p w14:paraId="506EC445"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t>Photo of man sleeping in bed with a c-pap machine</w:t>
            </w:r>
          </w:p>
        </w:tc>
        <w:tc>
          <w:tcPr>
            <w:tcW w:w="4770" w:type="dxa"/>
          </w:tcPr>
          <w:p w14:paraId="446C61D5" w14:textId="77777777" w:rsidR="009E3621" w:rsidRPr="0004327D" w:rsidRDefault="009E3621" w:rsidP="009E3621">
            <w:pPr>
              <w:pStyle w:val="a"/>
              <w:numPr>
                <w:ilvl w:val="1"/>
                <w:numId w:val="7"/>
              </w:numPr>
              <w:rPr>
                <w:rFonts w:eastAsiaTheme="majorEastAsia"/>
                <w:lang w:eastAsia="zh-TW"/>
              </w:rPr>
            </w:pPr>
            <w:r w:rsidRPr="0004327D">
              <w:rPr>
                <w:rFonts w:ascii="MS Mincho" w:eastAsia="MS Mincho" w:hAnsi="MS Mincho" w:cs="MS Mincho" w:hint="eastAsia"/>
                <w:lang w:eastAsia="zh-TW"/>
              </w:rPr>
              <w:t>男子戴著持續性正壓呼吸器躺在床上睡覺的照片</w:t>
            </w:r>
          </w:p>
        </w:tc>
      </w:tr>
      <w:tr w:rsidR="009E3621" w:rsidRPr="0004327D" w14:paraId="5AA989F9" w14:textId="77777777" w:rsidTr="00F8324C">
        <w:tc>
          <w:tcPr>
            <w:tcW w:w="4878" w:type="dxa"/>
          </w:tcPr>
          <w:p w14:paraId="3D401983"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t>Logos for Pacific Gas and Electric Company, Southern California Edison, and SDGE</w:t>
            </w:r>
          </w:p>
        </w:tc>
        <w:tc>
          <w:tcPr>
            <w:tcW w:w="4770" w:type="dxa"/>
          </w:tcPr>
          <w:p w14:paraId="5F1F9BD1" w14:textId="77777777" w:rsidR="009E3621" w:rsidRPr="0004327D" w:rsidRDefault="009E3621" w:rsidP="009E3621">
            <w:pPr>
              <w:pStyle w:val="a"/>
              <w:numPr>
                <w:ilvl w:val="1"/>
                <w:numId w:val="7"/>
              </w:numPr>
              <w:rPr>
                <w:rFonts w:eastAsiaTheme="majorEastAsia"/>
              </w:rPr>
            </w:pPr>
            <w:r w:rsidRPr="0004327D">
              <w:rPr>
                <w:rFonts w:eastAsiaTheme="majorEastAsia"/>
                <w:lang w:eastAsia="zh-TW"/>
              </w:rPr>
              <w:t>Pacific Gas and Electric Company</w:t>
            </w:r>
            <w:r w:rsidRPr="0004327D">
              <w:rPr>
                <w:rFonts w:ascii="MS Mincho" w:eastAsia="MS Mincho" w:hAnsi="MS Mincho" w:cs="MS Mincho" w:hint="eastAsia"/>
                <w:lang w:eastAsia="zh-TW"/>
              </w:rPr>
              <w:t>、</w:t>
            </w:r>
            <w:r w:rsidRPr="0004327D">
              <w:rPr>
                <w:rFonts w:eastAsiaTheme="majorEastAsia"/>
                <w:lang w:eastAsia="zh-TW"/>
              </w:rPr>
              <w:t xml:space="preserve">Southern California Edison </w:t>
            </w:r>
            <w:r w:rsidRPr="0004327D">
              <w:rPr>
                <w:rFonts w:ascii="MS Mincho" w:eastAsia="MS Mincho" w:hAnsi="MS Mincho" w:cs="MS Mincho" w:hint="eastAsia"/>
                <w:lang w:eastAsia="zh-TW"/>
              </w:rPr>
              <w:t>和</w:t>
            </w:r>
            <w:r w:rsidRPr="0004327D">
              <w:rPr>
                <w:rFonts w:eastAsiaTheme="majorEastAsia"/>
                <w:lang w:eastAsia="zh-TW"/>
              </w:rPr>
              <w:t xml:space="preserve"> SDGE </w:t>
            </w:r>
            <w:r w:rsidRPr="0004327D">
              <w:rPr>
                <w:rFonts w:ascii="MS Mincho" w:eastAsia="MS Mincho" w:hAnsi="MS Mincho" w:cs="MS Mincho" w:hint="eastAsia"/>
                <w:lang w:eastAsia="zh-TW"/>
              </w:rPr>
              <w:t>的標誌</w:t>
            </w:r>
          </w:p>
        </w:tc>
      </w:tr>
      <w:tr w:rsidR="009E3621" w:rsidRPr="0004327D" w14:paraId="00755A98" w14:textId="77777777" w:rsidTr="00F8324C">
        <w:tc>
          <w:tcPr>
            <w:tcW w:w="4878" w:type="dxa"/>
          </w:tcPr>
          <w:p w14:paraId="351F089F" w14:textId="73CDD16A" w:rsidR="009E3621" w:rsidRPr="0004327D" w:rsidRDefault="009E3621" w:rsidP="009E3621">
            <w:pPr>
              <w:pStyle w:val="ListParagraph"/>
              <w:rPr>
                <w:rFonts w:eastAsiaTheme="majorEastAsia" w:cs="Calibri"/>
                <w:b/>
                <w:bCs/>
              </w:rPr>
            </w:pPr>
            <w:r w:rsidRPr="00EA34C3">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EA34C3">
              <w:rPr>
                <w:rFonts w:ascii="Calibri" w:hAnsi="Calibri" w:cs="Calibri"/>
                <w:b/>
                <w:bCs/>
              </w:rPr>
              <w:t>2]</w:t>
            </w:r>
          </w:p>
        </w:tc>
        <w:tc>
          <w:tcPr>
            <w:tcW w:w="4770" w:type="dxa"/>
          </w:tcPr>
          <w:p w14:paraId="029A9C93" w14:textId="18C997A5" w:rsidR="009E3621" w:rsidRPr="0004327D" w:rsidRDefault="009E3621" w:rsidP="009E3621">
            <w:pPr>
              <w:pStyle w:val="ListParagraph"/>
              <w:rPr>
                <w:rFonts w:ascii="Calibri" w:eastAsiaTheme="majorEastAsia" w:hAnsi="Calibri" w:cs="Calibri"/>
                <w:b/>
                <w:bCs/>
              </w:rPr>
            </w:pPr>
            <w:r w:rsidRPr="0004327D">
              <w:rPr>
                <w:rFonts w:ascii="Calibri" w:eastAsiaTheme="majorEastAsia" w:hAnsi="Calibri" w:cs="Calibri"/>
                <w:b/>
                <w:bCs/>
              </w:rPr>
              <w:t>[</w:t>
            </w:r>
            <w:r>
              <w:rPr>
                <w:rFonts w:ascii="Calibri" w:hAnsi="Calibri" w:cs="Calibri"/>
                <w:b/>
                <w:bCs/>
              </w:rPr>
              <w:t>Graphic</w:t>
            </w:r>
            <w:r w:rsidRPr="00114305">
              <w:rPr>
                <w:rFonts w:ascii="Calibri" w:hAnsi="Calibri" w:cs="Calibri"/>
                <w:b/>
                <w:bCs/>
              </w:rPr>
              <w:t xml:space="preserve"> </w:t>
            </w:r>
            <w:r w:rsidRPr="0004327D">
              <w:rPr>
                <w:rFonts w:ascii="Calibri" w:eastAsiaTheme="majorEastAsia" w:hAnsi="Calibri" w:cs="Calibri"/>
                <w:b/>
                <w:bCs/>
              </w:rPr>
              <w:t>2]</w:t>
            </w:r>
          </w:p>
        </w:tc>
      </w:tr>
      <w:tr w:rsidR="009E3621" w:rsidRPr="0004327D" w14:paraId="4ED9E388" w14:textId="77777777" w:rsidTr="00F8324C">
        <w:tc>
          <w:tcPr>
            <w:tcW w:w="4878" w:type="dxa"/>
          </w:tcPr>
          <w:p w14:paraId="31212CA0"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t>Logo showing state of California with power button that says Public Safety Power Shutoff</w:t>
            </w:r>
          </w:p>
        </w:tc>
        <w:tc>
          <w:tcPr>
            <w:tcW w:w="4770" w:type="dxa"/>
          </w:tcPr>
          <w:p w14:paraId="60B9B176" w14:textId="77777777" w:rsidR="009E3621" w:rsidRPr="0004327D" w:rsidRDefault="009E3621" w:rsidP="009E3621">
            <w:pPr>
              <w:pStyle w:val="a"/>
              <w:numPr>
                <w:ilvl w:val="1"/>
                <w:numId w:val="7"/>
              </w:numPr>
              <w:rPr>
                <w:rFonts w:eastAsiaTheme="majorEastAsia"/>
              </w:rPr>
            </w:pPr>
            <w:r w:rsidRPr="0004327D">
              <w:rPr>
                <w:rFonts w:ascii="MS Mincho" w:eastAsia="MS Mincho" w:hAnsi="MS Mincho" w:cs="MS Mincho" w:hint="eastAsia"/>
                <w:lang w:eastAsia="zh-TW"/>
              </w:rPr>
              <w:t>寫有「公共安全斷電</w:t>
            </w:r>
            <w:r w:rsidRPr="0004327D">
              <w:rPr>
                <w:rFonts w:eastAsiaTheme="majorEastAsia"/>
                <w:lang w:eastAsia="zh-TW"/>
              </w:rPr>
              <w:t xml:space="preserve"> (Public Safety Power Shutoff)</w:t>
            </w:r>
            <w:r w:rsidRPr="0004327D">
              <w:rPr>
                <w:rFonts w:ascii="MS Mincho" w:eastAsia="MS Mincho" w:hAnsi="MS Mincho" w:cs="MS Mincho" w:hint="eastAsia"/>
                <w:lang w:eastAsia="zh-TW"/>
              </w:rPr>
              <w:t>」字樣的加州和電源按鈕標誌</w:t>
            </w:r>
          </w:p>
        </w:tc>
      </w:tr>
      <w:tr w:rsidR="009E3621" w:rsidRPr="0004327D" w14:paraId="18EF689A" w14:textId="77777777" w:rsidTr="00F8324C">
        <w:tc>
          <w:tcPr>
            <w:tcW w:w="4878" w:type="dxa"/>
          </w:tcPr>
          <w:p w14:paraId="17FAAA88"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t>Photo of man in army fatigue uniform sitting in a wheelchair at home.</w:t>
            </w:r>
          </w:p>
        </w:tc>
        <w:tc>
          <w:tcPr>
            <w:tcW w:w="4770" w:type="dxa"/>
          </w:tcPr>
          <w:p w14:paraId="066CD9E2" w14:textId="77777777" w:rsidR="009E3621" w:rsidRPr="0004327D" w:rsidRDefault="009E3621" w:rsidP="009E3621">
            <w:pPr>
              <w:pStyle w:val="a"/>
              <w:numPr>
                <w:ilvl w:val="1"/>
                <w:numId w:val="7"/>
              </w:numPr>
              <w:rPr>
                <w:rFonts w:eastAsiaTheme="majorEastAsia"/>
                <w:lang w:eastAsia="zh-TW"/>
              </w:rPr>
            </w:pPr>
            <w:r w:rsidRPr="0004327D">
              <w:rPr>
                <w:rFonts w:ascii="MS Mincho" w:eastAsia="MS Mincho" w:hAnsi="MS Mincho" w:cs="MS Mincho" w:hint="eastAsia"/>
                <w:lang w:eastAsia="zh-TW"/>
              </w:rPr>
              <w:t>身穿迷彩軍裝的男子在家中坐在輪椅上的照片</w:t>
            </w:r>
          </w:p>
        </w:tc>
      </w:tr>
      <w:tr w:rsidR="009E3621" w:rsidRPr="0004327D" w14:paraId="300651F7" w14:textId="77777777" w:rsidTr="00F8324C">
        <w:tc>
          <w:tcPr>
            <w:tcW w:w="4878" w:type="dxa"/>
          </w:tcPr>
          <w:p w14:paraId="338CA9F2" w14:textId="77777777" w:rsidR="009E3621" w:rsidRPr="0004327D" w:rsidRDefault="009E3621" w:rsidP="009E3621">
            <w:pPr>
              <w:pStyle w:val="a"/>
              <w:numPr>
                <w:ilvl w:val="1"/>
                <w:numId w:val="7"/>
              </w:numPr>
              <w:rPr>
                <w:rFonts w:asciiTheme="minorHAnsi" w:eastAsiaTheme="majorEastAsia" w:hAnsiTheme="minorHAnsi"/>
                <w:lang w:eastAsia="zh-TW"/>
              </w:rPr>
            </w:pPr>
            <w:r w:rsidRPr="00EA34C3">
              <w:t>Logos for Pacific Gas and Electric Company, Southern California Edison, and SDGE</w:t>
            </w:r>
          </w:p>
        </w:tc>
        <w:tc>
          <w:tcPr>
            <w:tcW w:w="4770" w:type="dxa"/>
          </w:tcPr>
          <w:p w14:paraId="36608620" w14:textId="77777777" w:rsidR="009E3621" w:rsidRPr="0004327D" w:rsidRDefault="009E3621" w:rsidP="009E3621">
            <w:pPr>
              <w:pStyle w:val="a"/>
              <w:numPr>
                <w:ilvl w:val="1"/>
                <w:numId w:val="7"/>
              </w:numPr>
              <w:rPr>
                <w:rFonts w:eastAsiaTheme="majorEastAsia"/>
              </w:rPr>
            </w:pPr>
            <w:r w:rsidRPr="0004327D">
              <w:rPr>
                <w:rFonts w:eastAsiaTheme="majorEastAsia"/>
                <w:lang w:eastAsia="zh-TW"/>
              </w:rPr>
              <w:t>Pacific Gas and Electric Company</w:t>
            </w:r>
            <w:r w:rsidRPr="0004327D">
              <w:rPr>
                <w:rFonts w:ascii="MS Mincho" w:eastAsia="MS Mincho" w:hAnsi="MS Mincho" w:cs="MS Mincho" w:hint="eastAsia"/>
                <w:lang w:eastAsia="zh-TW"/>
              </w:rPr>
              <w:t>、</w:t>
            </w:r>
            <w:r w:rsidRPr="0004327D">
              <w:rPr>
                <w:rFonts w:eastAsiaTheme="majorEastAsia"/>
                <w:lang w:eastAsia="zh-TW"/>
              </w:rPr>
              <w:t xml:space="preserve">Southern California Edison </w:t>
            </w:r>
            <w:r w:rsidRPr="0004327D">
              <w:rPr>
                <w:rFonts w:ascii="MS Mincho" w:eastAsia="MS Mincho" w:hAnsi="MS Mincho" w:cs="MS Mincho" w:hint="eastAsia"/>
                <w:lang w:eastAsia="zh-TW"/>
              </w:rPr>
              <w:t>和</w:t>
            </w:r>
            <w:r w:rsidRPr="0004327D">
              <w:rPr>
                <w:rFonts w:eastAsiaTheme="majorEastAsia"/>
                <w:lang w:eastAsia="zh-TW"/>
              </w:rPr>
              <w:t xml:space="preserve"> SDGE </w:t>
            </w:r>
            <w:r w:rsidRPr="0004327D">
              <w:rPr>
                <w:rFonts w:ascii="MS Mincho" w:eastAsia="MS Mincho" w:hAnsi="MS Mincho" w:cs="MS Mincho" w:hint="eastAsia"/>
                <w:lang w:eastAsia="zh-TW"/>
              </w:rPr>
              <w:t>的標誌</w:t>
            </w:r>
          </w:p>
        </w:tc>
      </w:tr>
      <w:tr w:rsidR="009E3621" w:rsidRPr="0004327D" w14:paraId="54A090F1" w14:textId="77777777" w:rsidTr="00F8324C">
        <w:tc>
          <w:tcPr>
            <w:tcW w:w="4878" w:type="dxa"/>
          </w:tcPr>
          <w:p w14:paraId="7D83507C" w14:textId="62B33D0C" w:rsidR="009E3621" w:rsidRPr="0004327D" w:rsidRDefault="009E3621" w:rsidP="00F8324C">
            <w:pPr>
              <w:pStyle w:val="ListParagraph"/>
              <w:rPr>
                <w:rFonts w:eastAsiaTheme="majorEastAsia" w:cs="Calibri"/>
                <w:b/>
                <w:bCs/>
              </w:rPr>
            </w:pPr>
            <w:r w:rsidRPr="00EA34C3">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EA34C3">
              <w:rPr>
                <w:rFonts w:ascii="Calibri" w:hAnsi="Calibri" w:cs="Calibri"/>
                <w:b/>
                <w:bCs/>
              </w:rPr>
              <w:t>3]</w:t>
            </w:r>
          </w:p>
        </w:tc>
        <w:tc>
          <w:tcPr>
            <w:tcW w:w="4770" w:type="dxa"/>
          </w:tcPr>
          <w:p w14:paraId="31B3AA7F" w14:textId="7EB16393" w:rsidR="009E3621" w:rsidRPr="0004327D" w:rsidRDefault="009E3621" w:rsidP="00F8324C">
            <w:pPr>
              <w:pStyle w:val="ListParagraph"/>
              <w:rPr>
                <w:rFonts w:ascii="Calibri" w:eastAsiaTheme="majorEastAsia" w:hAnsi="Calibri" w:cs="Calibri"/>
                <w:b/>
                <w:bCs/>
              </w:rPr>
            </w:pPr>
            <w:r w:rsidRPr="0004327D">
              <w:rPr>
                <w:rFonts w:ascii="Calibri" w:eastAsiaTheme="majorEastAsia" w:hAnsi="Calibri" w:cs="Calibri"/>
                <w:b/>
                <w:bCs/>
              </w:rPr>
              <w:t>[</w:t>
            </w:r>
            <w:r>
              <w:rPr>
                <w:rFonts w:ascii="Calibri" w:hAnsi="Calibri" w:cs="Calibri"/>
                <w:b/>
                <w:bCs/>
              </w:rPr>
              <w:t>Graphic</w:t>
            </w:r>
            <w:r w:rsidRPr="00114305">
              <w:rPr>
                <w:rFonts w:ascii="Calibri" w:hAnsi="Calibri" w:cs="Calibri"/>
                <w:b/>
                <w:bCs/>
              </w:rPr>
              <w:t xml:space="preserve"> </w:t>
            </w:r>
            <w:r w:rsidRPr="0004327D">
              <w:rPr>
                <w:rFonts w:ascii="Calibri" w:eastAsiaTheme="majorEastAsia" w:hAnsi="Calibri" w:cs="Calibri"/>
                <w:b/>
                <w:bCs/>
              </w:rPr>
              <w:t>3]</w:t>
            </w:r>
          </w:p>
        </w:tc>
      </w:tr>
      <w:tr w:rsidR="009E3621" w:rsidRPr="0004327D" w14:paraId="16C22BFC" w14:textId="77777777" w:rsidTr="00F8324C">
        <w:tc>
          <w:tcPr>
            <w:tcW w:w="4878" w:type="dxa"/>
          </w:tcPr>
          <w:p w14:paraId="2EE56058" w14:textId="77777777" w:rsidR="009E3621" w:rsidRPr="0004327D" w:rsidRDefault="009E3621" w:rsidP="009E3621">
            <w:pPr>
              <w:pStyle w:val="a"/>
              <w:numPr>
                <w:ilvl w:val="1"/>
                <w:numId w:val="8"/>
              </w:numPr>
              <w:rPr>
                <w:rFonts w:asciiTheme="minorHAnsi" w:eastAsiaTheme="majorEastAsia" w:hAnsiTheme="minorHAnsi"/>
                <w:lang w:eastAsia="zh-TW"/>
              </w:rPr>
            </w:pPr>
            <w:r w:rsidRPr="00EA34C3">
              <w:t>Logo showing state of California with power button that says Public Safety Power Shutoff</w:t>
            </w:r>
          </w:p>
        </w:tc>
        <w:tc>
          <w:tcPr>
            <w:tcW w:w="4770" w:type="dxa"/>
          </w:tcPr>
          <w:p w14:paraId="30ADCDF0" w14:textId="77777777" w:rsidR="009E3621" w:rsidRPr="0004327D" w:rsidRDefault="009E3621" w:rsidP="009E3621">
            <w:pPr>
              <w:pStyle w:val="a"/>
              <w:numPr>
                <w:ilvl w:val="1"/>
                <w:numId w:val="8"/>
              </w:numPr>
              <w:rPr>
                <w:rFonts w:eastAsiaTheme="majorEastAsia"/>
              </w:rPr>
            </w:pPr>
            <w:r w:rsidRPr="0004327D">
              <w:rPr>
                <w:rFonts w:ascii="MS Mincho" w:eastAsia="MS Mincho" w:hAnsi="MS Mincho" w:cs="MS Mincho" w:hint="eastAsia"/>
                <w:lang w:eastAsia="zh-TW"/>
              </w:rPr>
              <w:t>寫有「公共安全斷電</w:t>
            </w:r>
            <w:r w:rsidRPr="0004327D">
              <w:rPr>
                <w:rFonts w:eastAsiaTheme="majorEastAsia"/>
                <w:lang w:eastAsia="zh-TW"/>
              </w:rPr>
              <w:t xml:space="preserve"> (Public Safety Power Shutoff)</w:t>
            </w:r>
            <w:r w:rsidRPr="0004327D">
              <w:rPr>
                <w:rFonts w:ascii="MS Mincho" w:eastAsia="MS Mincho" w:hAnsi="MS Mincho" w:cs="MS Mincho" w:hint="eastAsia"/>
                <w:lang w:eastAsia="zh-TW"/>
              </w:rPr>
              <w:t>」字樣的加州和電源按鈕標誌</w:t>
            </w:r>
          </w:p>
        </w:tc>
      </w:tr>
      <w:tr w:rsidR="009E3621" w:rsidRPr="0004327D" w14:paraId="3F09846E" w14:textId="77777777" w:rsidTr="00F8324C">
        <w:tc>
          <w:tcPr>
            <w:tcW w:w="4878" w:type="dxa"/>
          </w:tcPr>
          <w:p w14:paraId="321E1413" w14:textId="77777777" w:rsidR="009E3621" w:rsidRPr="0004327D" w:rsidRDefault="009E3621" w:rsidP="009E3621">
            <w:pPr>
              <w:pStyle w:val="a"/>
              <w:numPr>
                <w:ilvl w:val="1"/>
                <w:numId w:val="8"/>
              </w:numPr>
              <w:rPr>
                <w:rFonts w:asciiTheme="minorHAnsi" w:eastAsiaTheme="majorEastAsia" w:hAnsiTheme="minorHAnsi"/>
                <w:lang w:eastAsia="zh-TW"/>
              </w:rPr>
            </w:pPr>
            <w:r w:rsidRPr="00EA34C3">
              <w:t>Photo of man and young boy sitting on a sofa; man is assisting the boy with a breathing machine.</w:t>
            </w:r>
          </w:p>
        </w:tc>
        <w:tc>
          <w:tcPr>
            <w:tcW w:w="4770" w:type="dxa"/>
          </w:tcPr>
          <w:p w14:paraId="46F4F937" w14:textId="77777777" w:rsidR="009E3621" w:rsidRPr="0004327D" w:rsidRDefault="009E3621" w:rsidP="009E3621">
            <w:pPr>
              <w:pStyle w:val="a"/>
              <w:numPr>
                <w:ilvl w:val="1"/>
                <w:numId w:val="8"/>
              </w:numPr>
              <w:rPr>
                <w:rFonts w:eastAsiaTheme="majorEastAsia"/>
                <w:lang w:eastAsia="zh-TW"/>
              </w:rPr>
            </w:pPr>
            <w:r w:rsidRPr="0004327D">
              <w:rPr>
                <w:rFonts w:ascii="MS Mincho" w:eastAsia="MS Mincho" w:hAnsi="MS Mincho" w:cs="MS Mincho" w:hint="eastAsia"/>
                <w:lang w:eastAsia="zh-TW"/>
              </w:rPr>
              <w:t>坐在沙發上的男子與小男孩照片，前者正在幫助後者使用呼吸機</w:t>
            </w:r>
          </w:p>
        </w:tc>
      </w:tr>
      <w:tr w:rsidR="009E3621" w:rsidRPr="0004327D" w14:paraId="6E3268F4" w14:textId="77777777" w:rsidTr="00F8324C">
        <w:tc>
          <w:tcPr>
            <w:tcW w:w="4878" w:type="dxa"/>
          </w:tcPr>
          <w:p w14:paraId="2A9BDD8E" w14:textId="50DF7E59" w:rsidR="009E3621" w:rsidRPr="00EA34C3" w:rsidRDefault="009E3621" w:rsidP="009E3621">
            <w:pPr>
              <w:pStyle w:val="a"/>
              <w:numPr>
                <w:ilvl w:val="1"/>
                <w:numId w:val="8"/>
              </w:numPr>
            </w:pPr>
            <w:r w:rsidRPr="00EA34C3">
              <w:t>Logos for Pacific Gas and Electric Company, Southern California Edison, and SDGE</w:t>
            </w:r>
          </w:p>
        </w:tc>
        <w:tc>
          <w:tcPr>
            <w:tcW w:w="4770" w:type="dxa"/>
          </w:tcPr>
          <w:p w14:paraId="388F5811" w14:textId="28FF0588" w:rsidR="009E3621" w:rsidRPr="0004327D" w:rsidRDefault="009E3621" w:rsidP="009E3621">
            <w:pPr>
              <w:pStyle w:val="a"/>
              <w:numPr>
                <w:ilvl w:val="1"/>
                <w:numId w:val="8"/>
              </w:numPr>
              <w:rPr>
                <w:rFonts w:ascii="MS Mincho" w:eastAsia="MS Mincho" w:hAnsi="MS Mincho" w:cs="MS Mincho" w:hint="eastAsia"/>
                <w:lang w:eastAsia="zh-TW"/>
              </w:rPr>
            </w:pPr>
            <w:r w:rsidRPr="0004327D">
              <w:rPr>
                <w:rFonts w:eastAsiaTheme="majorEastAsia"/>
                <w:lang w:eastAsia="zh-TW"/>
              </w:rPr>
              <w:t>Pacific Gas and Electric Company</w:t>
            </w:r>
            <w:r w:rsidRPr="0004327D">
              <w:rPr>
                <w:rFonts w:ascii="MS Mincho" w:eastAsia="MS Mincho" w:hAnsi="MS Mincho" w:cs="MS Mincho" w:hint="eastAsia"/>
                <w:lang w:eastAsia="zh-TW"/>
              </w:rPr>
              <w:t>、</w:t>
            </w:r>
            <w:r w:rsidRPr="0004327D">
              <w:rPr>
                <w:rFonts w:eastAsiaTheme="majorEastAsia"/>
                <w:lang w:eastAsia="zh-TW"/>
              </w:rPr>
              <w:t xml:space="preserve">Southern California Edison </w:t>
            </w:r>
            <w:r w:rsidRPr="0004327D">
              <w:rPr>
                <w:rFonts w:ascii="MS Mincho" w:eastAsia="MS Mincho" w:hAnsi="MS Mincho" w:cs="MS Mincho" w:hint="eastAsia"/>
                <w:lang w:eastAsia="zh-TW"/>
              </w:rPr>
              <w:t>和</w:t>
            </w:r>
            <w:r w:rsidRPr="0004327D">
              <w:rPr>
                <w:rFonts w:eastAsiaTheme="majorEastAsia"/>
                <w:lang w:eastAsia="zh-TW"/>
              </w:rPr>
              <w:t xml:space="preserve"> SDGE </w:t>
            </w:r>
            <w:r w:rsidRPr="0004327D">
              <w:rPr>
                <w:rFonts w:ascii="MS Mincho" w:eastAsia="MS Mincho" w:hAnsi="MS Mincho" w:cs="MS Mincho" w:hint="eastAsia"/>
                <w:lang w:eastAsia="zh-TW"/>
              </w:rPr>
              <w:t>的標誌</w:t>
            </w:r>
          </w:p>
        </w:tc>
      </w:tr>
    </w:tbl>
    <w:p w14:paraId="4011C623" w14:textId="77777777" w:rsidR="00114305" w:rsidRDefault="00114305" w:rsidP="00114305">
      <w:pPr>
        <w:rPr>
          <w:rFonts w:ascii="Calibri" w:hAnsi="Calibri" w:cs="Calibri"/>
          <w:b/>
          <w:bCs/>
        </w:rPr>
      </w:pPr>
    </w:p>
    <w:p w14:paraId="6E68C362" w14:textId="0B8A8829" w:rsidR="00114305" w:rsidRDefault="009E3621">
      <w:pPr>
        <w:rPr>
          <w:rFonts w:ascii="Calibri" w:hAnsi="Calibri" w:cs="Calibri"/>
          <w:b/>
          <w:bCs/>
        </w:rPr>
      </w:pPr>
      <w:r>
        <w:rPr>
          <w:rFonts w:ascii="Calibri" w:hAnsi="Calibri" w:cs="Calibri"/>
          <w:b/>
          <w:bCs/>
        </w:rPr>
        <w:t>Medical Baseline</w:t>
      </w:r>
      <w:r w:rsidRPr="00114305">
        <w:rPr>
          <w:rFonts w:ascii="Calibri" w:hAnsi="Calibri" w:cs="Calibri"/>
          <w:b/>
          <w:bCs/>
        </w:rPr>
        <w:t xml:space="preserve"> </w:t>
      </w:r>
      <w:r w:rsidR="00114305" w:rsidRPr="00114305">
        <w:rPr>
          <w:rFonts w:ascii="Calibri" w:hAnsi="Calibri" w:cs="Calibri"/>
          <w:b/>
          <w:bCs/>
        </w:rPr>
        <w:t>Alt-Text</w:t>
      </w:r>
      <w:r w:rsidR="00114305">
        <w:rPr>
          <w:rFonts w:ascii="Calibri" w:hAnsi="Calibri" w:cs="Calibri"/>
          <w:b/>
          <w:bCs/>
        </w:rPr>
        <w:t xml:space="preserve"> (English + Spanish)</w:t>
      </w:r>
    </w:p>
    <w:tbl>
      <w:tblPr>
        <w:tblStyle w:val="TableGrid"/>
        <w:tblW w:w="9576" w:type="dxa"/>
        <w:tblLook w:val="04A0" w:firstRow="1" w:lastRow="0" w:firstColumn="1" w:lastColumn="0" w:noHBand="0" w:noVBand="1"/>
      </w:tblPr>
      <w:tblGrid>
        <w:gridCol w:w="4698"/>
        <w:gridCol w:w="4878"/>
      </w:tblGrid>
      <w:tr w:rsidR="009E3621" w:rsidRPr="009E3621" w14:paraId="55AEDABE"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44107EAC" w14:textId="134BE059" w:rsidR="009E3621" w:rsidRPr="009E3621" w:rsidRDefault="009E3621" w:rsidP="009E3621">
            <w:pPr>
              <w:spacing w:after="160" w:line="259" w:lineRule="auto"/>
              <w:rPr>
                <w:rFonts w:ascii="Calibri" w:hAnsi="Calibri" w:cs="Calibri"/>
                <w:b/>
                <w:bCs/>
              </w:rPr>
            </w:pPr>
            <w:r w:rsidRPr="009E3621">
              <w:rPr>
                <w:rFonts w:ascii="Calibri" w:hAnsi="Calibri" w:cs="Calibri"/>
                <w:b/>
                <w:bCs/>
                <w:u w:val="single"/>
              </w:rPr>
              <w:t>Medical Baseline Graphics</w:t>
            </w:r>
          </w:p>
        </w:tc>
        <w:tc>
          <w:tcPr>
            <w:tcW w:w="4878" w:type="dxa"/>
            <w:tcBorders>
              <w:top w:val="single" w:sz="4" w:space="0" w:color="auto"/>
              <w:left w:val="single" w:sz="4" w:space="0" w:color="auto"/>
              <w:bottom w:val="single" w:sz="4" w:space="0" w:color="auto"/>
              <w:right w:val="single" w:sz="4" w:space="0" w:color="auto"/>
            </w:tcBorders>
            <w:hideMark/>
          </w:tcPr>
          <w:p w14:paraId="47D87289" w14:textId="60EA6B14" w:rsidR="009E3621" w:rsidRPr="009E3621" w:rsidRDefault="009E3621" w:rsidP="009E3621">
            <w:pPr>
              <w:spacing w:after="160" w:line="259" w:lineRule="auto"/>
              <w:rPr>
                <w:rFonts w:ascii="Calibri" w:hAnsi="Calibri" w:cs="Calibri"/>
                <w:b/>
                <w:bCs/>
                <w:u w:val="single"/>
              </w:rPr>
            </w:pPr>
            <w:r w:rsidRPr="009E3621">
              <w:rPr>
                <w:rFonts w:ascii="Calibri" w:hAnsi="Calibri" w:cs="Calibri"/>
                <w:b/>
                <w:bCs/>
                <w:u w:val="single"/>
              </w:rPr>
              <w:t>Medical Baseline Graphics</w:t>
            </w:r>
          </w:p>
        </w:tc>
      </w:tr>
      <w:tr w:rsidR="009E3621" w:rsidRPr="009E3621" w14:paraId="4D745E9B"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300A9739" w14:textId="7F195816"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 xml:space="preserve">1] </w:t>
            </w:r>
          </w:p>
        </w:tc>
        <w:tc>
          <w:tcPr>
            <w:tcW w:w="4878" w:type="dxa"/>
            <w:tcBorders>
              <w:top w:val="single" w:sz="4" w:space="0" w:color="auto"/>
              <w:left w:val="single" w:sz="4" w:space="0" w:color="auto"/>
              <w:bottom w:val="single" w:sz="4" w:space="0" w:color="auto"/>
              <w:right w:val="single" w:sz="4" w:space="0" w:color="auto"/>
            </w:tcBorders>
            <w:hideMark/>
          </w:tcPr>
          <w:p w14:paraId="21582446" w14:textId="20043D77"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 xml:space="preserve">1] </w:t>
            </w:r>
          </w:p>
        </w:tc>
      </w:tr>
      <w:tr w:rsidR="009E3621" w:rsidRPr="009E3621" w14:paraId="45BF49AE"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045E3D99"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 showing state of California with power button that says Public Safety Power Shutoff</w:t>
            </w:r>
          </w:p>
        </w:tc>
        <w:tc>
          <w:tcPr>
            <w:tcW w:w="4878" w:type="dxa"/>
            <w:tcBorders>
              <w:top w:val="single" w:sz="4" w:space="0" w:color="auto"/>
              <w:left w:val="single" w:sz="4" w:space="0" w:color="auto"/>
              <w:bottom w:val="single" w:sz="4" w:space="0" w:color="auto"/>
              <w:right w:val="single" w:sz="4" w:space="0" w:color="auto"/>
            </w:tcBorders>
            <w:hideMark/>
          </w:tcPr>
          <w:p w14:paraId="2E6DCF87"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Logotipo del estado de California con un botón de encendido/apagado que dice Interrupción del Suministro Eléctrico por Motivos de Seguridad Pública</w:t>
            </w:r>
          </w:p>
        </w:tc>
      </w:tr>
      <w:tr w:rsidR="009E3621" w:rsidRPr="009E3621" w14:paraId="497FB7E1"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567A77AB"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sleeping in bed with a c-pap machine</w:t>
            </w:r>
          </w:p>
        </w:tc>
        <w:tc>
          <w:tcPr>
            <w:tcW w:w="4878" w:type="dxa"/>
            <w:tcBorders>
              <w:top w:val="single" w:sz="4" w:space="0" w:color="auto"/>
              <w:left w:val="single" w:sz="4" w:space="0" w:color="auto"/>
              <w:bottom w:val="single" w:sz="4" w:space="0" w:color="auto"/>
              <w:right w:val="single" w:sz="4" w:space="0" w:color="auto"/>
            </w:tcBorders>
            <w:hideMark/>
          </w:tcPr>
          <w:p w14:paraId="334DC4B2"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Foto de un hombre durmiendo en la cama con una máquina c-</w:t>
            </w:r>
            <w:proofErr w:type="spellStart"/>
            <w:r w:rsidRPr="009E3621">
              <w:rPr>
                <w:rFonts w:ascii="Calibri" w:hAnsi="Calibri" w:cs="Calibri"/>
                <w:lang w:val="es-ES"/>
              </w:rPr>
              <w:t>pap</w:t>
            </w:r>
            <w:proofErr w:type="spellEnd"/>
          </w:p>
        </w:tc>
      </w:tr>
      <w:tr w:rsidR="009E3621" w:rsidRPr="009E3621" w14:paraId="6044B105"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43BE1D10"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c>
          <w:tcPr>
            <w:tcW w:w="4878" w:type="dxa"/>
            <w:tcBorders>
              <w:top w:val="single" w:sz="4" w:space="0" w:color="auto"/>
              <w:left w:val="single" w:sz="4" w:space="0" w:color="auto"/>
              <w:bottom w:val="single" w:sz="4" w:space="0" w:color="auto"/>
              <w:right w:val="single" w:sz="4" w:space="0" w:color="auto"/>
            </w:tcBorders>
            <w:hideMark/>
          </w:tcPr>
          <w:p w14:paraId="6F6DBEFC" w14:textId="77777777" w:rsidR="009E3621" w:rsidRPr="009E3621" w:rsidRDefault="009E3621" w:rsidP="009E3621">
            <w:pPr>
              <w:pStyle w:val="ListParagraph"/>
              <w:numPr>
                <w:ilvl w:val="0"/>
                <w:numId w:val="4"/>
              </w:numPr>
              <w:rPr>
                <w:rFonts w:ascii="Calibri" w:hAnsi="Calibri" w:cs="Calibri"/>
              </w:rPr>
            </w:pPr>
            <w:proofErr w:type="spellStart"/>
            <w:r w:rsidRPr="009E3621">
              <w:rPr>
                <w:rFonts w:ascii="Calibri" w:hAnsi="Calibri" w:cs="Calibri"/>
              </w:rPr>
              <w:t>Logotipo</w:t>
            </w:r>
            <w:proofErr w:type="spellEnd"/>
            <w:r w:rsidRPr="009E3621">
              <w:rPr>
                <w:rFonts w:ascii="Calibri" w:hAnsi="Calibri" w:cs="Calibri"/>
              </w:rPr>
              <w:t xml:space="preserve"> de Pacific Gas and Electric Company, Southern California Edison y SDGE</w:t>
            </w:r>
          </w:p>
        </w:tc>
      </w:tr>
      <w:tr w:rsidR="009E3621" w:rsidRPr="009E3621" w14:paraId="6C4A3353"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4648072D" w14:textId="160F85C3"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2]</w:t>
            </w:r>
          </w:p>
        </w:tc>
        <w:tc>
          <w:tcPr>
            <w:tcW w:w="4878" w:type="dxa"/>
            <w:tcBorders>
              <w:top w:val="single" w:sz="4" w:space="0" w:color="auto"/>
              <w:left w:val="single" w:sz="4" w:space="0" w:color="auto"/>
              <w:bottom w:val="single" w:sz="4" w:space="0" w:color="auto"/>
              <w:right w:val="single" w:sz="4" w:space="0" w:color="auto"/>
            </w:tcBorders>
            <w:hideMark/>
          </w:tcPr>
          <w:p w14:paraId="54481493" w14:textId="678B4CDD"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2]</w:t>
            </w:r>
          </w:p>
        </w:tc>
      </w:tr>
      <w:tr w:rsidR="009E3621" w:rsidRPr="009E3621" w14:paraId="66E30BBF"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759FF4E1"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lastRenderedPageBreak/>
              <w:t>Logo showing state of California with power button that says Public Safety Power Shutoff</w:t>
            </w:r>
          </w:p>
        </w:tc>
        <w:tc>
          <w:tcPr>
            <w:tcW w:w="4878" w:type="dxa"/>
            <w:tcBorders>
              <w:top w:val="single" w:sz="4" w:space="0" w:color="auto"/>
              <w:left w:val="single" w:sz="4" w:space="0" w:color="auto"/>
              <w:bottom w:val="single" w:sz="4" w:space="0" w:color="auto"/>
              <w:right w:val="single" w:sz="4" w:space="0" w:color="auto"/>
            </w:tcBorders>
            <w:hideMark/>
          </w:tcPr>
          <w:p w14:paraId="14825427"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Logotipo del estado de California con un botón de encendido/apagado que dice Interrupción del Suministro Eléctrico por Motivos de Seguridad Pública</w:t>
            </w:r>
          </w:p>
        </w:tc>
      </w:tr>
      <w:tr w:rsidR="009E3621" w:rsidRPr="009E3621" w14:paraId="32542748"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2F468557"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in army fatigue uniform sitting in a wheelchair at home.</w:t>
            </w:r>
          </w:p>
        </w:tc>
        <w:tc>
          <w:tcPr>
            <w:tcW w:w="4878" w:type="dxa"/>
            <w:tcBorders>
              <w:top w:val="single" w:sz="4" w:space="0" w:color="auto"/>
              <w:left w:val="single" w:sz="4" w:space="0" w:color="auto"/>
              <w:bottom w:val="single" w:sz="4" w:space="0" w:color="auto"/>
              <w:right w:val="single" w:sz="4" w:space="0" w:color="auto"/>
            </w:tcBorders>
            <w:hideMark/>
          </w:tcPr>
          <w:p w14:paraId="3F76241C"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Foto de un hombre en uniforme de servicio sentado en una silla de ruedas en su hogar.</w:t>
            </w:r>
          </w:p>
        </w:tc>
      </w:tr>
      <w:tr w:rsidR="009E3621" w:rsidRPr="009E3621" w14:paraId="51379754"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6173B837"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c>
          <w:tcPr>
            <w:tcW w:w="4878" w:type="dxa"/>
            <w:tcBorders>
              <w:top w:val="single" w:sz="4" w:space="0" w:color="auto"/>
              <w:left w:val="single" w:sz="4" w:space="0" w:color="auto"/>
              <w:bottom w:val="single" w:sz="4" w:space="0" w:color="auto"/>
              <w:right w:val="single" w:sz="4" w:space="0" w:color="auto"/>
            </w:tcBorders>
            <w:hideMark/>
          </w:tcPr>
          <w:p w14:paraId="2F6F05A0" w14:textId="77777777" w:rsidR="009E3621" w:rsidRPr="009E3621" w:rsidRDefault="009E3621" w:rsidP="009E3621">
            <w:pPr>
              <w:pStyle w:val="ListParagraph"/>
              <w:numPr>
                <w:ilvl w:val="0"/>
                <w:numId w:val="4"/>
              </w:numPr>
              <w:rPr>
                <w:rFonts w:ascii="Calibri" w:hAnsi="Calibri" w:cs="Calibri"/>
              </w:rPr>
            </w:pPr>
            <w:proofErr w:type="spellStart"/>
            <w:r w:rsidRPr="009E3621">
              <w:rPr>
                <w:rFonts w:ascii="Calibri" w:hAnsi="Calibri" w:cs="Calibri"/>
              </w:rPr>
              <w:t>Logotipo</w:t>
            </w:r>
            <w:proofErr w:type="spellEnd"/>
            <w:r w:rsidRPr="009E3621">
              <w:rPr>
                <w:rFonts w:ascii="Calibri" w:hAnsi="Calibri" w:cs="Calibri"/>
              </w:rPr>
              <w:t xml:space="preserve"> de Pacific Gas and Electric Company, Southern California Edison y SDGE</w:t>
            </w:r>
          </w:p>
        </w:tc>
      </w:tr>
      <w:tr w:rsidR="009E3621" w:rsidRPr="009E3621" w14:paraId="18786786"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5CB540F0" w14:textId="2C24289F"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3]</w:t>
            </w:r>
          </w:p>
        </w:tc>
        <w:tc>
          <w:tcPr>
            <w:tcW w:w="4878" w:type="dxa"/>
            <w:tcBorders>
              <w:top w:val="single" w:sz="4" w:space="0" w:color="auto"/>
              <w:left w:val="single" w:sz="4" w:space="0" w:color="auto"/>
              <w:bottom w:val="single" w:sz="4" w:space="0" w:color="auto"/>
              <w:right w:val="single" w:sz="4" w:space="0" w:color="auto"/>
            </w:tcBorders>
            <w:hideMark/>
          </w:tcPr>
          <w:p w14:paraId="308925B5" w14:textId="09AF7507" w:rsidR="009E3621" w:rsidRPr="009E3621" w:rsidRDefault="009E3621" w:rsidP="009E3621">
            <w:pPr>
              <w:spacing w:after="160" w:line="259" w:lineRule="auto"/>
              <w:ind w:left="360"/>
              <w:rPr>
                <w:rFonts w:ascii="Calibri" w:hAnsi="Calibri" w:cs="Calibri"/>
                <w:b/>
                <w:bCs/>
              </w:rPr>
            </w:pPr>
            <w:r w:rsidRPr="009E3621">
              <w:rPr>
                <w:rFonts w:ascii="Calibri" w:hAnsi="Calibri" w:cs="Calibri"/>
                <w:b/>
                <w:bCs/>
              </w:rPr>
              <w:t>[</w:t>
            </w:r>
            <w:r>
              <w:rPr>
                <w:rFonts w:ascii="Calibri" w:hAnsi="Calibri" w:cs="Calibri"/>
                <w:b/>
                <w:bCs/>
              </w:rPr>
              <w:t>Graphic</w:t>
            </w:r>
            <w:r w:rsidRPr="00114305">
              <w:rPr>
                <w:rFonts w:ascii="Calibri" w:hAnsi="Calibri" w:cs="Calibri"/>
                <w:b/>
                <w:bCs/>
              </w:rPr>
              <w:t xml:space="preserve"> </w:t>
            </w:r>
            <w:r w:rsidRPr="009E3621">
              <w:rPr>
                <w:rFonts w:ascii="Calibri" w:hAnsi="Calibri" w:cs="Calibri"/>
                <w:b/>
                <w:bCs/>
              </w:rPr>
              <w:t>3]</w:t>
            </w:r>
          </w:p>
        </w:tc>
      </w:tr>
      <w:tr w:rsidR="009E3621" w:rsidRPr="009E3621" w14:paraId="57DD3841"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5E284031"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 showing state of California with power button that says Public Safety Power Shutoff</w:t>
            </w:r>
          </w:p>
        </w:tc>
        <w:tc>
          <w:tcPr>
            <w:tcW w:w="4878" w:type="dxa"/>
            <w:tcBorders>
              <w:top w:val="single" w:sz="4" w:space="0" w:color="auto"/>
              <w:left w:val="single" w:sz="4" w:space="0" w:color="auto"/>
              <w:bottom w:val="single" w:sz="4" w:space="0" w:color="auto"/>
              <w:right w:val="single" w:sz="4" w:space="0" w:color="auto"/>
            </w:tcBorders>
            <w:hideMark/>
          </w:tcPr>
          <w:p w14:paraId="493380B3"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Logotipo del estado de California con un botón de encendido/apagado que dice Interrupción del Suministro Eléctrico por Motivos de Seguridad Pública</w:t>
            </w:r>
          </w:p>
        </w:tc>
      </w:tr>
      <w:tr w:rsidR="009E3621" w:rsidRPr="009E3621" w14:paraId="30D62AC2" w14:textId="77777777" w:rsidTr="009E3621">
        <w:tc>
          <w:tcPr>
            <w:tcW w:w="4698" w:type="dxa"/>
            <w:tcBorders>
              <w:top w:val="single" w:sz="4" w:space="0" w:color="auto"/>
              <w:left w:val="single" w:sz="4" w:space="0" w:color="auto"/>
              <w:bottom w:val="single" w:sz="4" w:space="0" w:color="auto"/>
              <w:right w:val="single" w:sz="4" w:space="0" w:color="auto"/>
            </w:tcBorders>
            <w:hideMark/>
          </w:tcPr>
          <w:p w14:paraId="5CC3FEA9" w14:textId="77777777"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Photo of man and young boy sitting on a sofa; man is assisting the boy with a breathing machine.</w:t>
            </w:r>
          </w:p>
        </w:tc>
        <w:tc>
          <w:tcPr>
            <w:tcW w:w="4878" w:type="dxa"/>
            <w:tcBorders>
              <w:top w:val="single" w:sz="4" w:space="0" w:color="auto"/>
              <w:left w:val="single" w:sz="4" w:space="0" w:color="auto"/>
              <w:bottom w:val="single" w:sz="4" w:space="0" w:color="auto"/>
              <w:right w:val="single" w:sz="4" w:space="0" w:color="auto"/>
            </w:tcBorders>
            <w:hideMark/>
          </w:tcPr>
          <w:p w14:paraId="660D8C8F" w14:textId="77777777" w:rsidR="009E3621" w:rsidRPr="009E3621" w:rsidRDefault="009E3621" w:rsidP="009E3621">
            <w:pPr>
              <w:pStyle w:val="ListParagraph"/>
              <w:numPr>
                <w:ilvl w:val="0"/>
                <w:numId w:val="4"/>
              </w:numPr>
              <w:rPr>
                <w:rFonts w:ascii="Calibri" w:hAnsi="Calibri" w:cs="Calibri"/>
                <w:lang w:val="es-AR"/>
              </w:rPr>
            </w:pPr>
            <w:r w:rsidRPr="009E3621">
              <w:rPr>
                <w:rFonts w:ascii="Calibri" w:hAnsi="Calibri" w:cs="Calibri"/>
                <w:lang w:val="es-ES"/>
              </w:rPr>
              <w:t>Foto de un hombre y un niño sentados en un sofá; el hombre ayuda al niño con un respirador.</w:t>
            </w:r>
          </w:p>
        </w:tc>
      </w:tr>
      <w:tr w:rsidR="009E3621" w:rsidRPr="009E3621" w14:paraId="67A64563" w14:textId="77777777" w:rsidTr="009E3621">
        <w:tc>
          <w:tcPr>
            <w:tcW w:w="4698" w:type="dxa"/>
            <w:tcBorders>
              <w:top w:val="single" w:sz="4" w:space="0" w:color="auto"/>
              <w:left w:val="single" w:sz="4" w:space="0" w:color="auto"/>
              <w:bottom w:val="single" w:sz="4" w:space="0" w:color="auto"/>
              <w:right w:val="single" w:sz="4" w:space="0" w:color="auto"/>
            </w:tcBorders>
          </w:tcPr>
          <w:p w14:paraId="1A4D10CD" w14:textId="1E3B30FB" w:rsidR="009E3621" w:rsidRPr="009E3621" w:rsidRDefault="009E3621" w:rsidP="009E3621">
            <w:pPr>
              <w:pStyle w:val="ListParagraph"/>
              <w:numPr>
                <w:ilvl w:val="0"/>
                <w:numId w:val="4"/>
              </w:numPr>
              <w:rPr>
                <w:rFonts w:ascii="Calibri" w:hAnsi="Calibri" w:cs="Calibri"/>
              </w:rPr>
            </w:pPr>
            <w:r w:rsidRPr="009E3621">
              <w:rPr>
                <w:rFonts w:ascii="Calibri" w:hAnsi="Calibri" w:cs="Calibri"/>
              </w:rPr>
              <w:t>Logos for Pacific Gas and Electric Company, Southern California Edison, and SDGE</w:t>
            </w:r>
          </w:p>
        </w:tc>
        <w:tc>
          <w:tcPr>
            <w:tcW w:w="4878" w:type="dxa"/>
            <w:tcBorders>
              <w:top w:val="single" w:sz="4" w:space="0" w:color="auto"/>
              <w:left w:val="single" w:sz="4" w:space="0" w:color="auto"/>
              <w:bottom w:val="single" w:sz="4" w:space="0" w:color="auto"/>
              <w:right w:val="single" w:sz="4" w:space="0" w:color="auto"/>
            </w:tcBorders>
          </w:tcPr>
          <w:p w14:paraId="198A3F2C" w14:textId="5FD2C4B4" w:rsidR="009E3621" w:rsidRPr="009E3621" w:rsidRDefault="009E3621" w:rsidP="009E3621">
            <w:pPr>
              <w:pStyle w:val="ListParagraph"/>
              <w:numPr>
                <w:ilvl w:val="0"/>
                <w:numId w:val="4"/>
              </w:numPr>
              <w:rPr>
                <w:rFonts w:ascii="Calibri" w:hAnsi="Calibri" w:cs="Calibri"/>
              </w:rPr>
            </w:pPr>
            <w:proofErr w:type="spellStart"/>
            <w:r w:rsidRPr="009E3621">
              <w:rPr>
                <w:rFonts w:ascii="Calibri" w:hAnsi="Calibri" w:cs="Calibri"/>
              </w:rPr>
              <w:t>Logotipo</w:t>
            </w:r>
            <w:proofErr w:type="spellEnd"/>
            <w:r w:rsidRPr="009E3621">
              <w:rPr>
                <w:rFonts w:ascii="Calibri" w:hAnsi="Calibri" w:cs="Calibri"/>
              </w:rPr>
              <w:t xml:space="preserve"> de Pacific Gas and Electric Company, Southern California Edison y SDGE</w:t>
            </w:r>
          </w:p>
        </w:tc>
      </w:tr>
    </w:tbl>
    <w:p w14:paraId="2408E58F" w14:textId="3E60FF09" w:rsidR="00114305" w:rsidRPr="009E3621" w:rsidRDefault="00114305">
      <w:pPr>
        <w:rPr>
          <w:rFonts w:ascii="Calibri" w:hAnsi="Calibri" w:cs="Calibri"/>
          <w:b/>
          <w:bCs/>
        </w:rPr>
      </w:pPr>
    </w:p>
    <w:sectPr w:rsidR="00114305" w:rsidRPr="009E3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E5620"/>
    <w:multiLevelType w:val="hybridMultilevel"/>
    <w:tmpl w:val="8E28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4423B"/>
    <w:multiLevelType w:val="hybridMultilevel"/>
    <w:tmpl w:val="C05E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E71A7A"/>
    <w:multiLevelType w:val="hybridMultilevel"/>
    <w:tmpl w:val="E84AFA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8A670A"/>
    <w:multiLevelType w:val="hybridMultilevel"/>
    <w:tmpl w:val="0F6C27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FA25F2"/>
    <w:multiLevelType w:val="hybridMultilevel"/>
    <w:tmpl w:val="E150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D3CE3"/>
    <w:multiLevelType w:val="hybridMultilevel"/>
    <w:tmpl w:val="69D8238C"/>
    <w:lvl w:ilvl="0" w:tplc="04090001">
      <w:start w:val="1"/>
      <w:numFmt w:val="bullet"/>
      <w:lvlText w:val=""/>
      <w:lvlJc w:val="left"/>
      <w:pPr>
        <w:ind w:left="720" w:hanging="360"/>
      </w:pPr>
      <w:rPr>
        <w:rFonts w:ascii="Symbol" w:hAnsi="Symbol" w:hint="default"/>
      </w:rPr>
    </w:lvl>
    <w:lvl w:ilvl="1" w:tplc="0366BC10">
      <w:start w:val="1"/>
      <w:numFmt w:val="bullet"/>
      <w:pStyle w:val="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440548">
    <w:abstractNumId w:val="5"/>
  </w:num>
  <w:num w:numId="2" w16cid:durableId="437338487">
    <w:abstractNumId w:val="5"/>
  </w:num>
  <w:num w:numId="3" w16cid:durableId="551775995">
    <w:abstractNumId w:val="4"/>
  </w:num>
  <w:num w:numId="4" w16cid:durableId="2052224167">
    <w:abstractNumId w:val="1"/>
  </w:num>
  <w:num w:numId="5" w16cid:durableId="1094743283">
    <w:abstractNumId w:val="1"/>
  </w:num>
  <w:num w:numId="6" w16cid:durableId="1388260304">
    <w:abstractNumId w:val="0"/>
  </w:num>
  <w:num w:numId="7" w16cid:durableId="1190341881">
    <w:abstractNumId w:val="3"/>
  </w:num>
  <w:num w:numId="8" w16cid:durableId="196118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05"/>
    <w:rsid w:val="00046B07"/>
    <w:rsid w:val="00114305"/>
    <w:rsid w:val="002A4EE5"/>
    <w:rsid w:val="002C2C8D"/>
    <w:rsid w:val="00335ED1"/>
    <w:rsid w:val="005D1F15"/>
    <w:rsid w:val="008F405D"/>
    <w:rsid w:val="00927A62"/>
    <w:rsid w:val="009E3621"/>
    <w:rsid w:val="00B65DB6"/>
    <w:rsid w:val="00D46EEC"/>
    <w:rsid w:val="00E7175F"/>
    <w:rsid w:val="00F1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0FAB"/>
  <w15:chartTrackingRefBased/>
  <w15:docId w15:val="{B340F1F0-B89D-4FEE-8C88-5ED2FB38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21"/>
  </w:style>
  <w:style w:type="paragraph" w:styleId="Heading1">
    <w:name w:val="heading 1"/>
    <w:basedOn w:val="Normal"/>
    <w:next w:val="Normal"/>
    <w:link w:val="Heading1Char"/>
    <w:uiPriority w:val="9"/>
    <w:qFormat/>
    <w:rsid w:val="0011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305"/>
    <w:rPr>
      <w:rFonts w:eastAsiaTheme="majorEastAsia" w:cstheme="majorBidi"/>
      <w:color w:val="272727" w:themeColor="text1" w:themeTint="D8"/>
    </w:rPr>
  </w:style>
  <w:style w:type="paragraph" w:styleId="Title">
    <w:name w:val="Title"/>
    <w:basedOn w:val="Normal"/>
    <w:next w:val="Normal"/>
    <w:link w:val="TitleChar"/>
    <w:uiPriority w:val="10"/>
    <w:qFormat/>
    <w:rsid w:val="0011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305"/>
    <w:pPr>
      <w:spacing w:before="160"/>
      <w:jc w:val="center"/>
    </w:pPr>
    <w:rPr>
      <w:i/>
      <w:iCs/>
      <w:color w:val="404040" w:themeColor="text1" w:themeTint="BF"/>
    </w:rPr>
  </w:style>
  <w:style w:type="character" w:customStyle="1" w:styleId="QuoteChar">
    <w:name w:val="Quote Char"/>
    <w:basedOn w:val="DefaultParagraphFont"/>
    <w:link w:val="Quote"/>
    <w:uiPriority w:val="29"/>
    <w:rsid w:val="00114305"/>
    <w:rPr>
      <w:i/>
      <w:iCs/>
      <w:color w:val="404040" w:themeColor="text1" w:themeTint="BF"/>
    </w:rPr>
  </w:style>
  <w:style w:type="paragraph" w:styleId="ListParagraph">
    <w:name w:val="List Paragraph"/>
    <w:basedOn w:val="Normal"/>
    <w:link w:val="ListParagraphChar"/>
    <w:uiPriority w:val="34"/>
    <w:qFormat/>
    <w:rsid w:val="00114305"/>
    <w:pPr>
      <w:ind w:left="720"/>
      <w:contextualSpacing/>
    </w:pPr>
  </w:style>
  <w:style w:type="character" w:styleId="IntenseEmphasis">
    <w:name w:val="Intense Emphasis"/>
    <w:basedOn w:val="DefaultParagraphFont"/>
    <w:uiPriority w:val="21"/>
    <w:qFormat/>
    <w:rsid w:val="00114305"/>
    <w:rPr>
      <w:i/>
      <w:iCs/>
      <w:color w:val="0F4761" w:themeColor="accent1" w:themeShade="BF"/>
    </w:rPr>
  </w:style>
  <w:style w:type="paragraph" w:styleId="IntenseQuote">
    <w:name w:val="Intense Quote"/>
    <w:basedOn w:val="Normal"/>
    <w:next w:val="Normal"/>
    <w:link w:val="IntenseQuoteChar"/>
    <w:uiPriority w:val="30"/>
    <w:qFormat/>
    <w:rsid w:val="0011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305"/>
    <w:rPr>
      <w:i/>
      <w:iCs/>
      <w:color w:val="0F4761" w:themeColor="accent1" w:themeShade="BF"/>
    </w:rPr>
  </w:style>
  <w:style w:type="character" w:styleId="IntenseReference">
    <w:name w:val="Intense Reference"/>
    <w:basedOn w:val="DefaultParagraphFont"/>
    <w:uiPriority w:val="32"/>
    <w:qFormat/>
    <w:rsid w:val="00114305"/>
    <w:rPr>
      <w:b/>
      <w:bCs/>
      <w:smallCaps/>
      <w:color w:val="0F4761" w:themeColor="accent1" w:themeShade="BF"/>
      <w:spacing w:val="5"/>
    </w:rPr>
  </w:style>
  <w:style w:type="paragraph" w:customStyle="1" w:styleId="a">
    <w:name w:val="a"/>
    <w:basedOn w:val="ListParagraph"/>
    <w:link w:val="aChar"/>
    <w:qFormat/>
    <w:rsid w:val="00114305"/>
    <w:pPr>
      <w:numPr>
        <w:ilvl w:val="1"/>
        <w:numId w:val="1"/>
      </w:numPr>
    </w:pPr>
    <w:rPr>
      <w:rFonts w:ascii="Calibri" w:hAnsi="Calibri" w:cs="Calibri"/>
    </w:rPr>
  </w:style>
  <w:style w:type="character" w:customStyle="1" w:styleId="ListParagraphChar">
    <w:name w:val="List Paragraph Char"/>
    <w:basedOn w:val="DefaultParagraphFont"/>
    <w:link w:val="ListParagraph"/>
    <w:uiPriority w:val="34"/>
    <w:rsid w:val="00114305"/>
  </w:style>
  <w:style w:type="character" w:customStyle="1" w:styleId="aChar">
    <w:name w:val="a Char"/>
    <w:basedOn w:val="ListParagraphChar"/>
    <w:link w:val="a"/>
    <w:rsid w:val="00114305"/>
    <w:rPr>
      <w:rFonts w:ascii="Calibri" w:hAnsi="Calibri" w:cs="Calibri"/>
    </w:rPr>
  </w:style>
  <w:style w:type="table" w:styleId="TableGrid">
    <w:name w:val="Table Grid"/>
    <w:basedOn w:val="TableNormal"/>
    <w:uiPriority w:val="39"/>
    <w:rsid w:val="0011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1955">
      <w:bodyDiv w:val="1"/>
      <w:marLeft w:val="0"/>
      <w:marRight w:val="0"/>
      <w:marTop w:val="0"/>
      <w:marBottom w:val="0"/>
      <w:divBdr>
        <w:top w:val="none" w:sz="0" w:space="0" w:color="auto"/>
        <w:left w:val="none" w:sz="0" w:space="0" w:color="auto"/>
        <w:bottom w:val="none" w:sz="0" w:space="0" w:color="auto"/>
        <w:right w:val="none" w:sz="0" w:space="0" w:color="auto"/>
      </w:divBdr>
    </w:div>
    <w:div w:id="280888448">
      <w:bodyDiv w:val="1"/>
      <w:marLeft w:val="0"/>
      <w:marRight w:val="0"/>
      <w:marTop w:val="0"/>
      <w:marBottom w:val="0"/>
      <w:divBdr>
        <w:top w:val="none" w:sz="0" w:space="0" w:color="auto"/>
        <w:left w:val="none" w:sz="0" w:space="0" w:color="auto"/>
        <w:bottom w:val="none" w:sz="0" w:space="0" w:color="auto"/>
        <w:right w:val="none" w:sz="0" w:space="0" w:color="auto"/>
      </w:divBdr>
    </w:div>
    <w:div w:id="474953197">
      <w:bodyDiv w:val="1"/>
      <w:marLeft w:val="0"/>
      <w:marRight w:val="0"/>
      <w:marTop w:val="0"/>
      <w:marBottom w:val="0"/>
      <w:divBdr>
        <w:top w:val="none" w:sz="0" w:space="0" w:color="auto"/>
        <w:left w:val="none" w:sz="0" w:space="0" w:color="auto"/>
        <w:bottom w:val="none" w:sz="0" w:space="0" w:color="auto"/>
        <w:right w:val="none" w:sz="0" w:space="0" w:color="auto"/>
      </w:divBdr>
    </w:div>
    <w:div w:id="478809480">
      <w:bodyDiv w:val="1"/>
      <w:marLeft w:val="0"/>
      <w:marRight w:val="0"/>
      <w:marTop w:val="0"/>
      <w:marBottom w:val="0"/>
      <w:divBdr>
        <w:top w:val="none" w:sz="0" w:space="0" w:color="auto"/>
        <w:left w:val="none" w:sz="0" w:space="0" w:color="auto"/>
        <w:bottom w:val="none" w:sz="0" w:space="0" w:color="auto"/>
        <w:right w:val="none" w:sz="0" w:space="0" w:color="auto"/>
      </w:divBdr>
    </w:div>
    <w:div w:id="904296351">
      <w:bodyDiv w:val="1"/>
      <w:marLeft w:val="0"/>
      <w:marRight w:val="0"/>
      <w:marTop w:val="0"/>
      <w:marBottom w:val="0"/>
      <w:divBdr>
        <w:top w:val="none" w:sz="0" w:space="0" w:color="auto"/>
        <w:left w:val="none" w:sz="0" w:space="0" w:color="auto"/>
        <w:bottom w:val="none" w:sz="0" w:space="0" w:color="auto"/>
        <w:right w:val="none" w:sz="0" w:space="0" w:color="auto"/>
      </w:divBdr>
    </w:div>
    <w:div w:id="953056299">
      <w:bodyDiv w:val="1"/>
      <w:marLeft w:val="0"/>
      <w:marRight w:val="0"/>
      <w:marTop w:val="0"/>
      <w:marBottom w:val="0"/>
      <w:divBdr>
        <w:top w:val="none" w:sz="0" w:space="0" w:color="auto"/>
        <w:left w:val="none" w:sz="0" w:space="0" w:color="auto"/>
        <w:bottom w:val="none" w:sz="0" w:space="0" w:color="auto"/>
        <w:right w:val="none" w:sz="0" w:space="0" w:color="auto"/>
      </w:divBdr>
    </w:div>
    <w:div w:id="1009603181">
      <w:bodyDiv w:val="1"/>
      <w:marLeft w:val="0"/>
      <w:marRight w:val="0"/>
      <w:marTop w:val="0"/>
      <w:marBottom w:val="0"/>
      <w:divBdr>
        <w:top w:val="none" w:sz="0" w:space="0" w:color="auto"/>
        <w:left w:val="none" w:sz="0" w:space="0" w:color="auto"/>
        <w:bottom w:val="none" w:sz="0" w:space="0" w:color="auto"/>
        <w:right w:val="none" w:sz="0" w:space="0" w:color="auto"/>
      </w:divBdr>
    </w:div>
    <w:div w:id="1110977581">
      <w:bodyDiv w:val="1"/>
      <w:marLeft w:val="0"/>
      <w:marRight w:val="0"/>
      <w:marTop w:val="0"/>
      <w:marBottom w:val="0"/>
      <w:divBdr>
        <w:top w:val="none" w:sz="0" w:space="0" w:color="auto"/>
        <w:left w:val="none" w:sz="0" w:space="0" w:color="auto"/>
        <w:bottom w:val="none" w:sz="0" w:space="0" w:color="auto"/>
        <w:right w:val="none" w:sz="0" w:space="0" w:color="auto"/>
      </w:divBdr>
    </w:div>
    <w:div w:id="1129906804">
      <w:bodyDiv w:val="1"/>
      <w:marLeft w:val="0"/>
      <w:marRight w:val="0"/>
      <w:marTop w:val="0"/>
      <w:marBottom w:val="0"/>
      <w:divBdr>
        <w:top w:val="none" w:sz="0" w:space="0" w:color="auto"/>
        <w:left w:val="none" w:sz="0" w:space="0" w:color="auto"/>
        <w:bottom w:val="none" w:sz="0" w:space="0" w:color="auto"/>
        <w:right w:val="none" w:sz="0" w:space="0" w:color="auto"/>
      </w:divBdr>
    </w:div>
    <w:div w:id="1148476321">
      <w:bodyDiv w:val="1"/>
      <w:marLeft w:val="0"/>
      <w:marRight w:val="0"/>
      <w:marTop w:val="0"/>
      <w:marBottom w:val="0"/>
      <w:divBdr>
        <w:top w:val="none" w:sz="0" w:space="0" w:color="auto"/>
        <w:left w:val="none" w:sz="0" w:space="0" w:color="auto"/>
        <w:bottom w:val="none" w:sz="0" w:space="0" w:color="auto"/>
        <w:right w:val="none" w:sz="0" w:space="0" w:color="auto"/>
      </w:divBdr>
    </w:div>
    <w:div w:id="1202941735">
      <w:bodyDiv w:val="1"/>
      <w:marLeft w:val="0"/>
      <w:marRight w:val="0"/>
      <w:marTop w:val="0"/>
      <w:marBottom w:val="0"/>
      <w:divBdr>
        <w:top w:val="none" w:sz="0" w:space="0" w:color="auto"/>
        <w:left w:val="none" w:sz="0" w:space="0" w:color="auto"/>
        <w:bottom w:val="none" w:sz="0" w:space="0" w:color="auto"/>
        <w:right w:val="none" w:sz="0" w:space="0" w:color="auto"/>
      </w:divBdr>
    </w:div>
    <w:div w:id="1311248334">
      <w:bodyDiv w:val="1"/>
      <w:marLeft w:val="0"/>
      <w:marRight w:val="0"/>
      <w:marTop w:val="0"/>
      <w:marBottom w:val="0"/>
      <w:divBdr>
        <w:top w:val="none" w:sz="0" w:space="0" w:color="auto"/>
        <w:left w:val="none" w:sz="0" w:space="0" w:color="auto"/>
        <w:bottom w:val="none" w:sz="0" w:space="0" w:color="auto"/>
        <w:right w:val="none" w:sz="0" w:space="0" w:color="auto"/>
      </w:divBdr>
    </w:div>
    <w:div w:id="1355302327">
      <w:bodyDiv w:val="1"/>
      <w:marLeft w:val="0"/>
      <w:marRight w:val="0"/>
      <w:marTop w:val="0"/>
      <w:marBottom w:val="0"/>
      <w:divBdr>
        <w:top w:val="none" w:sz="0" w:space="0" w:color="auto"/>
        <w:left w:val="none" w:sz="0" w:space="0" w:color="auto"/>
        <w:bottom w:val="none" w:sz="0" w:space="0" w:color="auto"/>
        <w:right w:val="none" w:sz="0" w:space="0" w:color="auto"/>
      </w:divBdr>
    </w:div>
    <w:div w:id="1480341092">
      <w:bodyDiv w:val="1"/>
      <w:marLeft w:val="0"/>
      <w:marRight w:val="0"/>
      <w:marTop w:val="0"/>
      <w:marBottom w:val="0"/>
      <w:divBdr>
        <w:top w:val="none" w:sz="0" w:space="0" w:color="auto"/>
        <w:left w:val="none" w:sz="0" w:space="0" w:color="auto"/>
        <w:bottom w:val="none" w:sz="0" w:space="0" w:color="auto"/>
        <w:right w:val="none" w:sz="0" w:space="0" w:color="auto"/>
      </w:divBdr>
    </w:div>
    <w:div w:id="1767189530">
      <w:bodyDiv w:val="1"/>
      <w:marLeft w:val="0"/>
      <w:marRight w:val="0"/>
      <w:marTop w:val="0"/>
      <w:marBottom w:val="0"/>
      <w:divBdr>
        <w:top w:val="none" w:sz="0" w:space="0" w:color="auto"/>
        <w:left w:val="none" w:sz="0" w:space="0" w:color="auto"/>
        <w:bottom w:val="none" w:sz="0" w:space="0" w:color="auto"/>
        <w:right w:val="none" w:sz="0" w:space="0" w:color="auto"/>
      </w:divBdr>
    </w:div>
    <w:div w:id="1769547387">
      <w:bodyDiv w:val="1"/>
      <w:marLeft w:val="0"/>
      <w:marRight w:val="0"/>
      <w:marTop w:val="0"/>
      <w:marBottom w:val="0"/>
      <w:divBdr>
        <w:top w:val="none" w:sz="0" w:space="0" w:color="auto"/>
        <w:left w:val="none" w:sz="0" w:space="0" w:color="auto"/>
        <w:bottom w:val="none" w:sz="0" w:space="0" w:color="auto"/>
        <w:right w:val="none" w:sz="0" w:space="0" w:color="auto"/>
      </w:divBdr>
    </w:div>
    <w:div w:id="1795562524">
      <w:bodyDiv w:val="1"/>
      <w:marLeft w:val="0"/>
      <w:marRight w:val="0"/>
      <w:marTop w:val="0"/>
      <w:marBottom w:val="0"/>
      <w:divBdr>
        <w:top w:val="none" w:sz="0" w:space="0" w:color="auto"/>
        <w:left w:val="none" w:sz="0" w:space="0" w:color="auto"/>
        <w:bottom w:val="none" w:sz="0" w:space="0" w:color="auto"/>
        <w:right w:val="none" w:sz="0" w:space="0" w:color="auto"/>
      </w:divBdr>
    </w:div>
    <w:div w:id="20265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d4ffa9-b280-4ca8-8bf1-ee061f7e107a" xsi:nil="true"/>
    <lcf76f155ced4ddcb4097134ff3c332f xmlns="5b8c9fa4-22aa-4c36-a144-0727418100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3677617338045860DA4D3509EAEA0" ma:contentTypeVersion="16" ma:contentTypeDescription="Create a new document." ma:contentTypeScope="" ma:versionID="a9a909dfaaa68c2c911a486070dd2f21">
  <xsd:schema xmlns:xsd="http://www.w3.org/2001/XMLSchema" xmlns:xs="http://www.w3.org/2001/XMLSchema" xmlns:p="http://schemas.microsoft.com/office/2006/metadata/properties" xmlns:ns2="5b8c9fa4-22aa-4c36-a144-072741810004" xmlns:ns3="26d4ffa9-b280-4ca8-8bf1-ee061f7e107a" targetNamespace="http://schemas.microsoft.com/office/2006/metadata/properties" ma:root="true" ma:fieldsID="81df0c9be4355217060ec5ad8bdf8634" ns2:_="" ns3:_="">
    <xsd:import namespace="5b8c9fa4-22aa-4c36-a144-072741810004"/>
    <xsd:import namespace="26d4ffa9-b280-4ca8-8bf1-ee061f7e10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9fa4-22aa-4c36-a144-072741810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4ffa9-b280-4ca8-8bf1-ee061f7e10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d77154-0e50-4ab1-833e-17b56b592ee6}" ma:internalName="TaxCatchAll" ma:showField="CatchAllData" ma:web="26d4ffa9-b280-4ca8-8bf1-ee061f7e1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B1602-849C-4556-A21A-9B5B97E23DAD}">
  <ds:schemaRefs>
    <ds:schemaRef ds:uri="http://schemas.microsoft.com/office/2006/metadata/properties"/>
    <ds:schemaRef ds:uri="http://schemas.microsoft.com/office/infopath/2007/PartnerControls"/>
    <ds:schemaRef ds:uri="26d4ffa9-b280-4ca8-8bf1-ee061f7e107a"/>
    <ds:schemaRef ds:uri="5b8c9fa4-22aa-4c36-a144-072741810004"/>
  </ds:schemaRefs>
</ds:datastoreItem>
</file>

<file path=customXml/itemProps2.xml><?xml version="1.0" encoding="utf-8"?>
<ds:datastoreItem xmlns:ds="http://schemas.openxmlformats.org/officeDocument/2006/customXml" ds:itemID="{69012730-1819-4C41-A477-A7139920BB83}">
  <ds:schemaRefs>
    <ds:schemaRef ds:uri="http://schemas.microsoft.com/sharepoint/v3/contenttype/forms"/>
  </ds:schemaRefs>
</ds:datastoreItem>
</file>

<file path=customXml/itemProps3.xml><?xml version="1.0" encoding="utf-8"?>
<ds:datastoreItem xmlns:ds="http://schemas.openxmlformats.org/officeDocument/2006/customXml" ds:itemID="{FFF9BDA0-49E7-486A-AAD7-201436E5B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9fa4-22aa-4c36-a144-072741810004"/>
    <ds:schemaRef ds:uri="26d4ffa9-b280-4ca8-8bf1-ee061f7e1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Bilodeau</dc:creator>
  <cp:keywords/>
  <dc:description/>
  <cp:lastModifiedBy>Lia Bilodeau</cp:lastModifiedBy>
  <cp:revision>3</cp:revision>
  <dcterms:created xsi:type="dcterms:W3CDTF">2024-11-15T03:05:00Z</dcterms:created>
  <dcterms:modified xsi:type="dcterms:W3CDTF">2024-11-15T03:12:00Z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0x010100AE03677617338045860DA4D3509EAEA0</vt:lpwstr>
  </property>
</Properties>
</file>